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FFABE" w14:textId="77777777" w:rsidR="00421E62" w:rsidRPr="00FE3FCA" w:rsidRDefault="00376E38">
      <w:pPr>
        <w:pStyle w:val="Balk1"/>
        <w:spacing w:before="70"/>
        <w:ind w:left="508" w:right="1220"/>
        <w:jc w:val="center"/>
        <w:rPr>
          <w:sz w:val="28"/>
          <w:szCs w:val="28"/>
        </w:rPr>
      </w:pPr>
      <w:r w:rsidRPr="00FE3FCA">
        <w:rPr>
          <w:sz w:val="28"/>
          <w:szCs w:val="28"/>
        </w:rPr>
        <w:t>MARMARA ÜNİVERSİTESİ FİNANSAL BİLİMLER FAKÜLTESİ</w:t>
      </w:r>
    </w:p>
    <w:p w14:paraId="4873137B" w14:textId="77777777" w:rsidR="00421E62" w:rsidRPr="00FE3FCA" w:rsidRDefault="00421E62">
      <w:pPr>
        <w:pBdr>
          <w:top w:val="nil"/>
          <w:left w:val="nil"/>
          <w:bottom w:val="nil"/>
          <w:right w:val="nil"/>
          <w:between w:val="nil"/>
        </w:pBdr>
        <w:rPr>
          <w:bCs/>
          <w:color w:val="000000"/>
          <w:sz w:val="28"/>
          <w:szCs w:val="28"/>
        </w:rPr>
      </w:pPr>
    </w:p>
    <w:p w14:paraId="01BF21F7" w14:textId="77777777" w:rsidR="00421E62" w:rsidRPr="00FE3FCA" w:rsidRDefault="00376E38">
      <w:pPr>
        <w:ind w:left="510" w:right="1220"/>
        <w:jc w:val="center"/>
        <w:rPr>
          <w:b/>
          <w:sz w:val="28"/>
          <w:szCs w:val="28"/>
        </w:rPr>
      </w:pPr>
      <w:r w:rsidRPr="00FE3FCA">
        <w:rPr>
          <w:b/>
          <w:sz w:val="28"/>
          <w:szCs w:val="28"/>
        </w:rPr>
        <w:t>AKTÜERYA BİLİMLERİ BÖLÜMÜ DERS İÇERİKLERİ</w:t>
      </w:r>
    </w:p>
    <w:p w14:paraId="1C86B0C3" w14:textId="77777777" w:rsidR="00421E62" w:rsidRPr="00060E0E" w:rsidRDefault="00421E62" w:rsidP="00060E0E">
      <w:pPr>
        <w:pBdr>
          <w:top w:val="nil"/>
          <w:left w:val="nil"/>
          <w:bottom w:val="nil"/>
          <w:right w:val="nil"/>
          <w:between w:val="nil"/>
        </w:pBdr>
        <w:rPr>
          <w:bCs/>
          <w:color w:val="000000"/>
          <w:sz w:val="20"/>
          <w:szCs w:val="20"/>
        </w:rPr>
      </w:pPr>
    </w:p>
    <w:p w14:paraId="7637ECE0" w14:textId="77777777" w:rsidR="00421E62" w:rsidRDefault="00421E62" w:rsidP="00060E0E">
      <w:pPr>
        <w:pBdr>
          <w:top w:val="nil"/>
          <w:left w:val="nil"/>
          <w:bottom w:val="nil"/>
          <w:right w:val="nil"/>
          <w:between w:val="nil"/>
        </w:pBdr>
        <w:rPr>
          <w:bCs/>
          <w:color w:val="000000"/>
          <w:sz w:val="20"/>
          <w:szCs w:val="20"/>
        </w:rPr>
      </w:pPr>
    </w:p>
    <w:p w14:paraId="5A873B85" w14:textId="77777777" w:rsidR="0053570F" w:rsidRDefault="0053570F" w:rsidP="00060E0E">
      <w:pPr>
        <w:pBdr>
          <w:top w:val="nil"/>
          <w:left w:val="nil"/>
          <w:bottom w:val="nil"/>
          <w:right w:val="nil"/>
          <w:between w:val="nil"/>
        </w:pBdr>
        <w:rPr>
          <w:bCs/>
          <w:color w:val="000000"/>
          <w:sz w:val="20"/>
          <w:szCs w:val="20"/>
        </w:rPr>
      </w:pPr>
    </w:p>
    <w:p w14:paraId="110337C2" w14:textId="77777777" w:rsidR="0053570F" w:rsidRPr="00060E0E" w:rsidRDefault="0053570F" w:rsidP="00060E0E">
      <w:pPr>
        <w:pBdr>
          <w:top w:val="nil"/>
          <w:left w:val="nil"/>
          <w:bottom w:val="nil"/>
          <w:right w:val="nil"/>
          <w:between w:val="nil"/>
        </w:pBdr>
        <w:rPr>
          <w:bCs/>
          <w:color w:val="000000"/>
          <w:sz w:val="20"/>
          <w:szCs w:val="20"/>
        </w:rPr>
      </w:pPr>
    </w:p>
    <w:p w14:paraId="437ECA2B" w14:textId="77777777" w:rsidR="00421E62" w:rsidRPr="003C3F4A" w:rsidRDefault="00376E38">
      <w:pPr>
        <w:pStyle w:val="Balk1"/>
        <w:spacing w:before="1"/>
        <w:ind w:left="130"/>
        <w:rPr>
          <w:i/>
          <w:sz w:val="24"/>
          <w:szCs w:val="24"/>
          <w:u w:val="single"/>
        </w:rPr>
      </w:pPr>
      <w:r w:rsidRPr="003C3F4A">
        <w:rPr>
          <w:i/>
          <w:sz w:val="24"/>
          <w:szCs w:val="24"/>
          <w:u w:val="single"/>
        </w:rPr>
        <w:t>Yıl 1; Yarıyıl 1</w:t>
      </w:r>
    </w:p>
    <w:p w14:paraId="721EB267" w14:textId="77777777" w:rsidR="00421E62" w:rsidRPr="00B762B2" w:rsidRDefault="00421E62">
      <w:pPr>
        <w:pBdr>
          <w:top w:val="nil"/>
          <w:left w:val="nil"/>
          <w:bottom w:val="nil"/>
          <w:right w:val="nil"/>
          <w:between w:val="nil"/>
        </w:pBdr>
        <w:spacing w:before="7"/>
        <w:rPr>
          <w:b/>
          <w:color w:val="000000"/>
          <w:sz w:val="6"/>
          <w:szCs w:val="6"/>
        </w:rPr>
      </w:pPr>
    </w:p>
    <w:tbl>
      <w:tblPr>
        <w:tblStyle w:val="a"/>
        <w:tblW w:w="5144" w:type="dxa"/>
        <w:tblInd w:w="2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5"/>
        <w:gridCol w:w="701"/>
        <w:gridCol w:w="2324"/>
        <w:gridCol w:w="354"/>
        <w:gridCol w:w="312"/>
        <w:gridCol w:w="539"/>
        <w:gridCol w:w="559"/>
      </w:tblGrid>
      <w:tr w:rsidR="00421E62" w:rsidRPr="00B762B2" w14:paraId="3D2C294E" w14:textId="77777777">
        <w:trPr>
          <w:trHeight w:val="229"/>
        </w:trPr>
        <w:tc>
          <w:tcPr>
            <w:tcW w:w="5144" w:type="dxa"/>
            <w:gridSpan w:val="7"/>
          </w:tcPr>
          <w:p w14:paraId="1EAF1102" w14:textId="77777777" w:rsidR="00421E62" w:rsidRPr="00B762B2" w:rsidRDefault="00376E38">
            <w:pPr>
              <w:pBdr>
                <w:top w:val="nil"/>
                <w:left w:val="nil"/>
                <w:bottom w:val="nil"/>
                <w:right w:val="nil"/>
                <w:between w:val="nil"/>
              </w:pBdr>
              <w:spacing w:line="210" w:lineRule="auto"/>
              <w:ind w:left="2064"/>
              <w:rPr>
                <w:rFonts w:ascii="Arial" w:eastAsia="Arial" w:hAnsi="Arial" w:cs="Arial"/>
                <w:b/>
                <w:color w:val="000000"/>
                <w:sz w:val="20"/>
                <w:szCs w:val="20"/>
              </w:rPr>
            </w:pPr>
            <w:r w:rsidRPr="00B762B2">
              <w:rPr>
                <w:rFonts w:ascii="Arial" w:eastAsia="Arial" w:hAnsi="Arial" w:cs="Arial"/>
                <w:b/>
                <w:color w:val="000000"/>
                <w:sz w:val="20"/>
                <w:szCs w:val="20"/>
              </w:rPr>
              <w:t>1. YARIYIL</w:t>
            </w:r>
          </w:p>
        </w:tc>
      </w:tr>
      <w:tr w:rsidR="00421E62" w:rsidRPr="00B762B2" w14:paraId="3D2C64A4" w14:textId="77777777">
        <w:trPr>
          <w:trHeight w:val="342"/>
        </w:trPr>
        <w:tc>
          <w:tcPr>
            <w:tcW w:w="355" w:type="dxa"/>
            <w:tcBorders>
              <w:right w:val="nil"/>
            </w:tcBorders>
          </w:tcPr>
          <w:p w14:paraId="62397C49" w14:textId="77777777" w:rsidR="00421E62" w:rsidRPr="00B762B2" w:rsidRDefault="00376E38">
            <w:pPr>
              <w:pBdr>
                <w:top w:val="nil"/>
                <w:left w:val="nil"/>
                <w:bottom w:val="nil"/>
                <w:right w:val="nil"/>
                <w:between w:val="nil"/>
              </w:pBdr>
              <w:spacing w:before="89"/>
              <w:ind w:left="67" w:right="50"/>
              <w:jc w:val="center"/>
              <w:rPr>
                <w:rFonts w:ascii="Arial" w:eastAsia="Arial" w:hAnsi="Arial" w:cs="Arial"/>
                <w:b/>
                <w:color w:val="000000"/>
                <w:sz w:val="14"/>
                <w:szCs w:val="14"/>
              </w:rPr>
            </w:pPr>
            <w:r w:rsidRPr="00B762B2">
              <w:rPr>
                <w:rFonts w:ascii="Arial" w:eastAsia="Arial" w:hAnsi="Arial" w:cs="Arial"/>
                <w:b/>
                <w:color w:val="000000"/>
                <w:sz w:val="14"/>
                <w:szCs w:val="14"/>
              </w:rPr>
              <w:t>No</w:t>
            </w:r>
          </w:p>
        </w:tc>
        <w:tc>
          <w:tcPr>
            <w:tcW w:w="701" w:type="dxa"/>
            <w:tcBorders>
              <w:left w:val="nil"/>
              <w:right w:val="nil"/>
            </w:tcBorders>
          </w:tcPr>
          <w:p w14:paraId="5261EC63" w14:textId="77777777" w:rsidR="00421E62" w:rsidRPr="00B762B2" w:rsidRDefault="00376E38">
            <w:pPr>
              <w:pBdr>
                <w:top w:val="nil"/>
                <w:left w:val="nil"/>
                <w:bottom w:val="nil"/>
                <w:right w:val="nil"/>
                <w:between w:val="nil"/>
              </w:pBdr>
              <w:ind w:left="185" w:right="138" w:firstLine="23"/>
              <w:rPr>
                <w:rFonts w:ascii="Arial" w:eastAsia="Arial" w:hAnsi="Arial" w:cs="Arial"/>
                <w:b/>
                <w:color w:val="000000"/>
                <w:sz w:val="14"/>
                <w:szCs w:val="14"/>
              </w:rPr>
            </w:pPr>
            <w:r w:rsidRPr="00B762B2">
              <w:rPr>
                <w:rFonts w:ascii="Arial" w:eastAsia="Arial" w:hAnsi="Arial" w:cs="Arial"/>
                <w:b/>
                <w:color w:val="000000"/>
                <w:sz w:val="14"/>
                <w:szCs w:val="14"/>
              </w:rPr>
              <w:t>Ders Kodu</w:t>
            </w:r>
          </w:p>
        </w:tc>
        <w:tc>
          <w:tcPr>
            <w:tcW w:w="2324" w:type="dxa"/>
            <w:tcBorders>
              <w:left w:val="nil"/>
              <w:right w:val="nil"/>
            </w:tcBorders>
          </w:tcPr>
          <w:p w14:paraId="11B67313" w14:textId="77777777" w:rsidR="00421E62" w:rsidRPr="00B762B2" w:rsidRDefault="00376E38">
            <w:pPr>
              <w:pBdr>
                <w:top w:val="nil"/>
                <w:left w:val="nil"/>
                <w:bottom w:val="nil"/>
                <w:right w:val="nil"/>
                <w:between w:val="nil"/>
              </w:pBdr>
              <w:spacing w:before="89"/>
              <w:ind w:left="79"/>
              <w:rPr>
                <w:rFonts w:ascii="Arial" w:eastAsia="Arial" w:hAnsi="Arial" w:cs="Arial"/>
                <w:b/>
                <w:color w:val="000000"/>
                <w:sz w:val="14"/>
                <w:szCs w:val="14"/>
              </w:rPr>
            </w:pPr>
            <w:r w:rsidRPr="00B762B2">
              <w:rPr>
                <w:rFonts w:ascii="Arial" w:eastAsia="Arial" w:hAnsi="Arial" w:cs="Arial"/>
                <w:b/>
                <w:color w:val="000000"/>
                <w:sz w:val="14"/>
                <w:szCs w:val="14"/>
              </w:rPr>
              <w:t>Ders Adı</w:t>
            </w:r>
          </w:p>
        </w:tc>
        <w:tc>
          <w:tcPr>
            <w:tcW w:w="354" w:type="dxa"/>
            <w:tcBorders>
              <w:left w:val="nil"/>
              <w:right w:val="nil"/>
            </w:tcBorders>
          </w:tcPr>
          <w:p w14:paraId="1F6962F7" w14:textId="77777777" w:rsidR="00421E62" w:rsidRPr="00B762B2" w:rsidRDefault="00376E38">
            <w:pPr>
              <w:pBdr>
                <w:top w:val="nil"/>
                <w:left w:val="nil"/>
                <w:bottom w:val="nil"/>
                <w:right w:val="nil"/>
                <w:between w:val="nil"/>
              </w:pBdr>
              <w:spacing w:before="89"/>
              <w:ind w:left="132"/>
              <w:rPr>
                <w:rFonts w:ascii="Arial" w:eastAsia="Arial" w:hAnsi="Arial" w:cs="Arial"/>
                <w:b/>
                <w:color w:val="000000"/>
                <w:sz w:val="14"/>
                <w:szCs w:val="14"/>
              </w:rPr>
            </w:pPr>
            <w:r w:rsidRPr="00B762B2">
              <w:rPr>
                <w:rFonts w:ascii="Arial" w:eastAsia="Arial" w:hAnsi="Arial" w:cs="Arial"/>
                <w:b/>
                <w:color w:val="000000"/>
                <w:sz w:val="14"/>
                <w:szCs w:val="14"/>
              </w:rPr>
              <w:t>T</w:t>
            </w:r>
          </w:p>
        </w:tc>
        <w:tc>
          <w:tcPr>
            <w:tcW w:w="312" w:type="dxa"/>
            <w:tcBorders>
              <w:left w:val="nil"/>
              <w:right w:val="nil"/>
            </w:tcBorders>
          </w:tcPr>
          <w:p w14:paraId="29066703" w14:textId="77777777" w:rsidR="00421E62" w:rsidRPr="00B762B2" w:rsidRDefault="00376E38">
            <w:pPr>
              <w:pBdr>
                <w:top w:val="nil"/>
                <w:left w:val="nil"/>
                <w:bottom w:val="nil"/>
                <w:right w:val="nil"/>
                <w:between w:val="nil"/>
              </w:pBdr>
              <w:spacing w:before="89"/>
              <w:ind w:right="88"/>
              <w:jc w:val="right"/>
              <w:rPr>
                <w:rFonts w:ascii="Arial" w:eastAsia="Arial" w:hAnsi="Arial" w:cs="Arial"/>
                <w:b/>
                <w:color w:val="000000"/>
                <w:sz w:val="14"/>
                <w:szCs w:val="14"/>
              </w:rPr>
            </w:pPr>
            <w:r w:rsidRPr="00B762B2">
              <w:rPr>
                <w:rFonts w:ascii="Arial" w:eastAsia="Arial" w:hAnsi="Arial" w:cs="Arial"/>
                <w:b/>
                <w:color w:val="000000"/>
                <w:sz w:val="14"/>
                <w:szCs w:val="14"/>
              </w:rPr>
              <w:t>U</w:t>
            </w:r>
          </w:p>
        </w:tc>
        <w:tc>
          <w:tcPr>
            <w:tcW w:w="539" w:type="dxa"/>
            <w:tcBorders>
              <w:left w:val="nil"/>
              <w:right w:val="nil"/>
            </w:tcBorders>
          </w:tcPr>
          <w:p w14:paraId="75AAAA4A" w14:textId="77777777" w:rsidR="00421E62" w:rsidRPr="00B762B2" w:rsidRDefault="00376E38">
            <w:pPr>
              <w:pBdr>
                <w:top w:val="nil"/>
                <w:left w:val="nil"/>
                <w:bottom w:val="nil"/>
                <w:right w:val="nil"/>
                <w:between w:val="nil"/>
              </w:pBdr>
              <w:spacing w:before="89"/>
              <w:ind w:left="85" w:right="55"/>
              <w:jc w:val="center"/>
              <w:rPr>
                <w:rFonts w:ascii="Arial" w:eastAsia="Arial" w:hAnsi="Arial" w:cs="Arial"/>
                <w:b/>
                <w:color w:val="000000"/>
                <w:sz w:val="14"/>
                <w:szCs w:val="14"/>
              </w:rPr>
            </w:pPr>
            <w:r w:rsidRPr="00B762B2">
              <w:rPr>
                <w:rFonts w:ascii="Arial" w:eastAsia="Arial" w:hAnsi="Arial" w:cs="Arial"/>
                <w:b/>
                <w:color w:val="000000"/>
                <w:sz w:val="14"/>
                <w:szCs w:val="14"/>
              </w:rPr>
              <w:t>Kredi</w:t>
            </w:r>
          </w:p>
        </w:tc>
        <w:tc>
          <w:tcPr>
            <w:tcW w:w="559" w:type="dxa"/>
            <w:tcBorders>
              <w:left w:val="nil"/>
            </w:tcBorders>
          </w:tcPr>
          <w:p w14:paraId="2F53CEAC" w14:textId="77777777" w:rsidR="00421E62" w:rsidRPr="00B762B2" w:rsidRDefault="00376E38">
            <w:pPr>
              <w:pBdr>
                <w:top w:val="nil"/>
                <w:left w:val="nil"/>
                <w:bottom w:val="nil"/>
                <w:right w:val="nil"/>
                <w:between w:val="nil"/>
              </w:pBdr>
              <w:spacing w:before="89"/>
              <w:ind w:left="72" w:right="63"/>
              <w:jc w:val="center"/>
              <w:rPr>
                <w:rFonts w:ascii="Arial" w:eastAsia="Arial" w:hAnsi="Arial" w:cs="Arial"/>
                <w:b/>
                <w:color w:val="000000"/>
                <w:sz w:val="14"/>
                <w:szCs w:val="14"/>
              </w:rPr>
            </w:pPr>
            <w:r w:rsidRPr="00B762B2">
              <w:rPr>
                <w:rFonts w:ascii="Arial" w:eastAsia="Arial" w:hAnsi="Arial" w:cs="Arial"/>
                <w:b/>
                <w:color w:val="000000"/>
                <w:sz w:val="14"/>
                <w:szCs w:val="14"/>
              </w:rPr>
              <w:t>ECTS</w:t>
            </w:r>
          </w:p>
        </w:tc>
      </w:tr>
      <w:tr w:rsidR="00421E62" w:rsidRPr="00B762B2" w14:paraId="7415789C" w14:textId="77777777">
        <w:trPr>
          <w:trHeight w:val="222"/>
        </w:trPr>
        <w:tc>
          <w:tcPr>
            <w:tcW w:w="355" w:type="dxa"/>
            <w:tcBorders>
              <w:right w:val="nil"/>
            </w:tcBorders>
          </w:tcPr>
          <w:p w14:paraId="6B1DBE58" w14:textId="77777777" w:rsidR="00421E62" w:rsidRPr="00B762B2" w:rsidRDefault="00376E38">
            <w:pPr>
              <w:pBdr>
                <w:top w:val="nil"/>
                <w:left w:val="nil"/>
                <w:bottom w:val="nil"/>
                <w:right w:val="nil"/>
                <w:between w:val="nil"/>
              </w:pBdr>
              <w:spacing w:before="31"/>
              <w:ind w:left="19"/>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1</w:t>
            </w:r>
          </w:p>
        </w:tc>
        <w:tc>
          <w:tcPr>
            <w:tcW w:w="701" w:type="dxa"/>
            <w:tcBorders>
              <w:left w:val="nil"/>
              <w:right w:val="nil"/>
            </w:tcBorders>
          </w:tcPr>
          <w:p w14:paraId="6F1C1CD8" w14:textId="77777777" w:rsidR="00421E62" w:rsidRPr="00B762B2" w:rsidRDefault="00376E38">
            <w:pPr>
              <w:pBdr>
                <w:top w:val="nil"/>
                <w:left w:val="nil"/>
                <w:bottom w:val="nil"/>
                <w:right w:val="nil"/>
                <w:between w:val="nil"/>
              </w:pBdr>
              <w:spacing w:before="31"/>
              <w:ind w:left="89"/>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ATA121</w:t>
            </w:r>
          </w:p>
        </w:tc>
        <w:tc>
          <w:tcPr>
            <w:tcW w:w="2324" w:type="dxa"/>
            <w:tcBorders>
              <w:left w:val="nil"/>
              <w:right w:val="nil"/>
            </w:tcBorders>
          </w:tcPr>
          <w:p w14:paraId="248B7372" w14:textId="77777777" w:rsidR="00421E62" w:rsidRPr="00B762B2" w:rsidRDefault="00376E38">
            <w:pPr>
              <w:pBdr>
                <w:top w:val="nil"/>
                <w:left w:val="nil"/>
                <w:bottom w:val="nil"/>
                <w:right w:val="nil"/>
                <w:between w:val="nil"/>
              </w:pBdr>
              <w:spacing w:before="31"/>
              <w:ind w:left="79"/>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Atatürk İlkeleri ve İnkılap Tarihi I</w:t>
            </w:r>
          </w:p>
        </w:tc>
        <w:tc>
          <w:tcPr>
            <w:tcW w:w="354" w:type="dxa"/>
            <w:tcBorders>
              <w:left w:val="nil"/>
              <w:right w:val="nil"/>
            </w:tcBorders>
          </w:tcPr>
          <w:p w14:paraId="14D8A253" w14:textId="77777777" w:rsidR="00421E62" w:rsidRPr="00B762B2" w:rsidRDefault="00376E38">
            <w:pPr>
              <w:pBdr>
                <w:top w:val="nil"/>
                <w:left w:val="nil"/>
                <w:bottom w:val="nil"/>
                <w:right w:val="nil"/>
                <w:between w:val="nil"/>
              </w:pBdr>
              <w:spacing w:before="31"/>
              <w:ind w:left="137"/>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2</w:t>
            </w:r>
          </w:p>
        </w:tc>
        <w:tc>
          <w:tcPr>
            <w:tcW w:w="312" w:type="dxa"/>
            <w:tcBorders>
              <w:left w:val="nil"/>
              <w:right w:val="nil"/>
            </w:tcBorders>
          </w:tcPr>
          <w:p w14:paraId="55D80FAF" w14:textId="77777777" w:rsidR="00421E62" w:rsidRPr="00B762B2" w:rsidRDefault="00376E38">
            <w:pPr>
              <w:pBdr>
                <w:top w:val="nil"/>
                <w:left w:val="nil"/>
                <w:bottom w:val="nil"/>
                <w:right w:val="nil"/>
                <w:between w:val="nil"/>
              </w:pBdr>
              <w:spacing w:before="31"/>
              <w:ind w:right="99"/>
              <w:jc w:val="right"/>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0</w:t>
            </w:r>
          </w:p>
        </w:tc>
        <w:tc>
          <w:tcPr>
            <w:tcW w:w="539" w:type="dxa"/>
            <w:tcBorders>
              <w:left w:val="nil"/>
              <w:right w:val="nil"/>
            </w:tcBorders>
          </w:tcPr>
          <w:p w14:paraId="5CDE9BFE" w14:textId="77777777" w:rsidR="00421E62" w:rsidRPr="00B762B2" w:rsidRDefault="00376E38">
            <w:pPr>
              <w:pBdr>
                <w:top w:val="nil"/>
                <w:left w:val="nil"/>
                <w:bottom w:val="nil"/>
                <w:right w:val="nil"/>
                <w:between w:val="nil"/>
              </w:pBdr>
              <w:spacing w:before="31"/>
              <w:ind w:left="30"/>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2</w:t>
            </w:r>
          </w:p>
        </w:tc>
        <w:tc>
          <w:tcPr>
            <w:tcW w:w="559" w:type="dxa"/>
            <w:tcBorders>
              <w:left w:val="nil"/>
            </w:tcBorders>
          </w:tcPr>
          <w:p w14:paraId="63133CEF" w14:textId="77777777" w:rsidR="00421E62" w:rsidRPr="00B762B2" w:rsidRDefault="00376E38">
            <w:pPr>
              <w:pBdr>
                <w:top w:val="nil"/>
                <w:left w:val="nil"/>
                <w:bottom w:val="nil"/>
                <w:right w:val="nil"/>
                <w:between w:val="nil"/>
              </w:pBdr>
              <w:spacing w:before="31"/>
              <w:ind w:left="13"/>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2</w:t>
            </w:r>
          </w:p>
        </w:tc>
      </w:tr>
      <w:tr w:rsidR="00421E62" w:rsidRPr="00B762B2" w14:paraId="2B320F65" w14:textId="77777777">
        <w:trPr>
          <w:trHeight w:val="222"/>
        </w:trPr>
        <w:tc>
          <w:tcPr>
            <w:tcW w:w="355" w:type="dxa"/>
            <w:tcBorders>
              <w:right w:val="nil"/>
            </w:tcBorders>
          </w:tcPr>
          <w:p w14:paraId="76C0E610" w14:textId="77777777" w:rsidR="00421E62" w:rsidRPr="00B762B2" w:rsidRDefault="00376E38">
            <w:pPr>
              <w:pBdr>
                <w:top w:val="nil"/>
                <w:left w:val="nil"/>
                <w:bottom w:val="nil"/>
                <w:right w:val="nil"/>
                <w:between w:val="nil"/>
              </w:pBdr>
              <w:spacing w:before="31"/>
              <w:ind w:left="19"/>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2</w:t>
            </w:r>
          </w:p>
        </w:tc>
        <w:tc>
          <w:tcPr>
            <w:tcW w:w="701" w:type="dxa"/>
            <w:tcBorders>
              <w:left w:val="nil"/>
              <w:right w:val="nil"/>
            </w:tcBorders>
          </w:tcPr>
          <w:p w14:paraId="6146FB82" w14:textId="77777777" w:rsidR="00421E62" w:rsidRPr="00B762B2" w:rsidRDefault="00376E38">
            <w:pPr>
              <w:pBdr>
                <w:top w:val="nil"/>
                <w:left w:val="nil"/>
                <w:bottom w:val="nil"/>
                <w:right w:val="nil"/>
                <w:between w:val="nil"/>
              </w:pBdr>
              <w:spacing w:before="31"/>
              <w:ind w:left="89"/>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HUK167</w:t>
            </w:r>
          </w:p>
        </w:tc>
        <w:tc>
          <w:tcPr>
            <w:tcW w:w="2324" w:type="dxa"/>
            <w:tcBorders>
              <w:left w:val="nil"/>
              <w:right w:val="nil"/>
            </w:tcBorders>
          </w:tcPr>
          <w:p w14:paraId="7B2B8244" w14:textId="77777777" w:rsidR="00421E62" w:rsidRPr="00B762B2" w:rsidRDefault="00376E38">
            <w:pPr>
              <w:pBdr>
                <w:top w:val="nil"/>
                <w:left w:val="nil"/>
                <w:bottom w:val="nil"/>
                <w:right w:val="nil"/>
                <w:between w:val="nil"/>
              </w:pBdr>
              <w:spacing w:before="31"/>
              <w:ind w:left="79"/>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Hukukun Temel Kavramları</w:t>
            </w:r>
          </w:p>
        </w:tc>
        <w:tc>
          <w:tcPr>
            <w:tcW w:w="354" w:type="dxa"/>
            <w:tcBorders>
              <w:left w:val="nil"/>
              <w:right w:val="nil"/>
            </w:tcBorders>
          </w:tcPr>
          <w:p w14:paraId="4F3154F3" w14:textId="77777777" w:rsidR="00421E62" w:rsidRPr="00B762B2" w:rsidRDefault="00376E38">
            <w:pPr>
              <w:pBdr>
                <w:top w:val="nil"/>
                <w:left w:val="nil"/>
                <w:bottom w:val="nil"/>
                <w:right w:val="nil"/>
                <w:between w:val="nil"/>
              </w:pBdr>
              <w:spacing w:before="31"/>
              <w:ind w:left="137"/>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2</w:t>
            </w:r>
          </w:p>
        </w:tc>
        <w:tc>
          <w:tcPr>
            <w:tcW w:w="312" w:type="dxa"/>
            <w:tcBorders>
              <w:left w:val="nil"/>
              <w:right w:val="nil"/>
            </w:tcBorders>
          </w:tcPr>
          <w:p w14:paraId="3294DDFF" w14:textId="77777777" w:rsidR="00421E62" w:rsidRPr="00B762B2" w:rsidRDefault="00376E38">
            <w:pPr>
              <w:pBdr>
                <w:top w:val="nil"/>
                <w:left w:val="nil"/>
                <w:bottom w:val="nil"/>
                <w:right w:val="nil"/>
                <w:between w:val="nil"/>
              </w:pBdr>
              <w:spacing w:before="31"/>
              <w:ind w:right="99"/>
              <w:jc w:val="right"/>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0</w:t>
            </w:r>
          </w:p>
        </w:tc>
        <w:tc>
          <w:tcPr>
            <w:tcW w:w="539" w:type="dxa"/>
            <w:tcBorders>
              <w:left w:val="nil"/>
              <w:right w:val="nil"/>
            </w:tcBorders>
          </w:tcPr>
          <w:p w14:paraId="141552CF" w14:textId="77777777" w:rsidR="00421E62" w:rsidRPr="00B762B2" w:rsidRDefault="00376E38">
            <w:pPr>
              <w:pBdr>
                <w:top w:val="nil"/>
                <w:left w:val="nil"/>
                <w:bottom w:val="nil"/>
                <w:right w:val="nil"/>
                <w:between w:val="nil"/>
              </w:pBdr>
              <w:spacing w:before="31"/>
              <w:ind w:left="30"/>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2</w:t>
            </w:r>
          </w:p>
        </w:tc>
        <w:tc>
          <w:tcPr>
            <w:tcW w:w="559" w:type="dxa"/>
            <w:tcBorders>
              <w:left w:val="nil"/>
            </w:tcBorders>
          </w:tcPr>
          <w:p w14:paraId="11169A81" w14:textId="77777777" w:rsidR="00421E62" w:rsidRPr="00B762B2" w:rsidRDefault="00376E38">
            <w:pPr>
              <w:pBdr>
                <w:top w:val="nil"/>
                <w:left w:val="nil"/>
                <w:bottom w:val="nil"/>
                <w:right w:val="nil"/>
                <w:between w:val="nil"/>
              </w:pBdr>
              <w:spacing w:before="31"/>
              <w:ind w:left="13"/>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2</w:t>
            </w:r>
          </w:p>
        </w:tc>
      </w:tr>
      <w:tr w:rsidR="00421E62" w:rsidRPr="00B762B2" w14:paraId="12E9DA68" w14:textId="77777777">
        <w:trPr>
          <w:trHeight w:val="222"/>
        </w:trPr>
        <w:tc>
          <w:tcPr>
            <w:tcW w:w="355" w:type="dxa"/>
            <w:tcBorders>
              <w:right w:val="nil"/>
            </w:tcBorders>
          </w:tcPr>
          <w:p w14:paraId="3A8568F0" w14:textId="77777777" w:rsidR="00421E62" w:rsidRPr="00B762B2" w:rsidRDefault="00376E38">
            <w:pPr>
              <w:pBdr>
                <w:top w:val="nil"/>
                <w:left w:val="nil"/>
                <w:bottom w:val="nil"/>
                <w:right w:val="nil"/>
                <w:between w:val="nil"/>
              </w:pBdr>
              <w:spacing w:before="31"/>
              <w:ind w:left="19"/>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3</w:t>
            </w:r>
          </w:p>
        </w:tc>
        <w:tc>
          <w:tcPr>
            <w:tcW w:w="701" w:type="dxa"/>
            <w:tcBorders>
              <w:left w:val="nil"/>
              <w:right w:val="nil"/>
            </w:tcBorders>
          </w:tcPr>
          <w:p w14:paraId="2B179176" w14:textId="77777777" w:rsidR="00421E62" w:rsidRPr="00B762B2" w:rsidRDefault="00376E38">
            <w:pPr>
              <w:pBdr>
                <w:top w:val="nil"/>
                <w:left w:val="nil"/>
                <w:bottom w:val="nil"/>
                <w:right w:val="nil"/>
                <w:between w:val="nil"/>
              </w:pBdr>
              <w:spacing w:before="31"/>
              <w:ind w:left="89"/>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IKT125</w:t>
            </w:r>
          </w:p>
        </w:tc>
        <w:tc>
          <w:tcPr>
            <w:tcW w:w="2324" w:type="dxa"/>
            <w:tcBorders>
              <w:left w:val="nil"/>
              <w:right w:val="nil"/>
            </w:tcBorders>
          </w:tcPr>
          <w:p w14:paraId="42342047" w14:textId="77777777" w:rsidR="00421E62" w:rsidRPr="00B762B2" w:rsidRDefault="00376E38">
            <w:pPr>
              <w:pBdr>
                <w:top w:val="nil"/>
                <w:left w:val="nil"/>
                <w:bottom w:val="nil"/>
                <w:right w:val="nil"/>
                <w:between w:val="nil"/>
              </w:pBdr>
              <w:spacing w:before="31"/>
              <w:ind w:left="79"/>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İktisada Giriş I</w:t>
            </w:r>
          </w:p>
        </w:tc>
        <w:tc>
          <w:tcPr>
            <w:tcW w:w="354" w:type="dxa"/>
            <w:tcBorders>
              <w:left w:val="nil"/>
              <w:right w:val="nil"/>
            </w:tcBorders>
          </w:tcPr>
          <w:p w14:paraId="64C71769" w14:textId="77777777" w:rsidR="00421E62" w:rsidRPr="00B762B2" w:rsidRDefault="00376E38">
            <w:pPr>
              <w:pBdr>
                <w:top w:val="nil"/>
                <w:left w:val="nil"/>
                <w:bottom w:val="nil"/>
                <w:right w:val="nil"/>
                <w:between w:val="nil"/>
              </w:pBdr>
              <w:spacing w:before="31"/>
              <w:ind w:left="137"/>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4</w:t>
            </w:r>
          </w:p>
        </w:tc>
        <w:tc>
          <w:tcPr>
            <w:tcW w:w="312" w:type="dxa"/>
            <w:tcBorders>
              <w:left w:val="nil"/>
              <w:right w:val="nil"/>
            </w:tcBorders>
          </w:tcPr>
          <w:p w14:paraId="44DA0C42" w14:textId="77777777" w:rsidR="00421E62" w:rsidRPr="00B762B2" w:rsidRDefault="00376E38">
            <w:pPr>
              <w:pBdr>
                <w:top w:val="nil"/>
                <w:left w:val="nil"/>
                <w:bottom w:val="nil"/>
                <w:right w:val="nil"/>
                <w:between w:val="nil"/>
              </w:pBdr>
              <w:spacing w:before="31"/>
              <w:ind w:right="99"/>
              <w:jc w:val="right"/>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0</w:t>
            </w:r>
          </w:p>
        </w:tc>
        <w:tc>
          <w:tcPr>
            <w:tcW w:w="539" w:type="dxa"/>
            <w:tcBorders>
              <w:left w:val="nil"/>
              <w:right w:val="nil"/>
            </w:tcBorders>
          </w:tcPr>
          <w:p w14:paraId="7C151624" w14:textId="77777777" w:rsidR="00421E62" w:rsidRPr="00B762B2" w:rsidRDefault="00376E38">
            <w:pPr>
              <w:pBdr>
                <w:top w:val="nil"/>
                <w:left w:val="nil"/>
                <w:bottom w:val="nil"/>
                <w:right w:val="nil"/>
                <w:between w:val="nil"/>
              </w:pBdr>
              <w:spacing w:before="31"/>
              <w:ind w:left="30"/>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6</w:t>
            </w:r>
          </w:p>
        </w:tc>
        <w:tc>
          <w:tcPr>
            <w:tcW w:w="559" w:type="dxa"/>
            <w:tcBorders>
              <w:left w:val="nil"/>
            </w:tcBorders>
          </w:tcPr>
          <w:p w14:paraId="4FFF5EEF" w14:textId="77777777" w:rsidR="00421E62" w:rsidRPr="00B762B2" w:rsidRDefault="00376E38">
            <w:pPr>
              <w:pBdr>
                <w:top w:val="nil"/>
                <w:left w:val="nil"/>
                <w:bottom w:val="nil"/>
                <w:right w:val="nil"/>
                <w:between w:val="nil"/>
              </w:pBdr>
              <w:spacing w:before="31"/>
              <w:ind w:left="13"/>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6</w:t>
            </w:r>
          </w:p>
        </w:tc>
      </w:tr>
      <w:tr w:rsidR="00421E62" w:rsidRPr="00B762B2" w14:paraId="03826A55" w14:textId="77777777">
        <w:trPr>
          <w:trHeight w:val="222"/>
        </w:trPr>
        <w:tc>
          <w:tcPr>
            <w:tcW w:w="355" w:type="dxa"/>
            <w:tcBorders>
              <w:right w:val="nil"/>
            </w:tcBorders>
          </w:tcPr>
          <w:p w14:paraId="306C8A9E" w14:textId="77777777" w:rsidR="00421E62" w:rsidRPr="00B762B2" w:rsidRDefault="00376E38">
            <w:pPr>
              <w:pBdr>
                <w:top w:val="nil"/>
                <w:left w:val="nil"/>
                <w:bottom w:val="nil"/>
                <w:right w:val="nil"/>
                <w:between w:val="nil"/>
              </w:pBdr>
              <w:spacing w:before="32"/>
              <w:ind w:left="19"/>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4</w:t>
            </w:r>
          </w:p>
        </w:tc>
        <w:tc>
          <w:tcPr>
            <w:tcW w:w="701" w:type="dxa"/>
            <w:tcBorders>
              <w:left w:val="nil"/>
              <w:right w:val="nil"/>
            </w:tcBorders>
          </w:tcPr>
          <w:p w14:paraId="4F0EAA23" w14:textId="77777777" w:rsidR="00421E62" w:rsidRPr="00B762B2" w:rsidRDefault="00376E38">
            <w:pPr>
              <w:pBdr>
                <w:top w:val="nil"/>
                <w:left w:val="nil"/>
                <w:bottom w:val="nil"/>
                <w:right w:val="nil"/>
                <w:between w:val="nil"/>
              </w:pBdr>
              <w:spacing w:before="32"/>
              <w:ind w:left="89"/>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MAT183</w:t>
            </w:r>
          </w:p>
        </w:tc>
        <w:tc>
          <w:tcPr>
            <w:tcW w:w="2324" w:type="dxa"/>
            <w:tcBorders>
              <w:left w:val="nil"/>
              <w:right w:val="nil"/>
            </w:tcBorders>
          </w:tcPr>
          <w:p w14:paraId="00A1D949" w14:textId="77777777" w:rsidR="00421E62" w:rsidRPr="00B762B2" w:rsidRDefault="00376E38">
            <w:pPr>
              <w:pBdr>
                <w:top w:val="nil"/>
                <w:left w:val="nil"/>
                <w:bottom w:val="nil"/>
                <w:right w:val="nil"/>
                <w:between w:val="nil"/>
              </w:pBdr>
              <w:spacing w:before="32"/>
              <w:ind w:left="79"/>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Matematik I</w:t>
            </w:r>
          </w:p>
        </w:tc>
        <w:tc>
          <w:tcPr>
            <w:tcW w:w="354" w:type="dxa"/>
            <w:tcBorders>
              <w:left w:val="nil"/>
              <w:right w:val="nil"/>
            </w:tcBorders>
          </w:tcPr>
          <w:p w14:paraId="5C196D74" w14:textId="77777777" w:rsidR="00421E62" w:rsidRPr="00B762B2" w:rsidRDefault="00376E38">
            <w:pPr>
              <w:pBdr>
                <w:top w:val="nil"/>
                <w:left w:val="nil"/>
                <w:bottom w:val="nil"/>
                <w:right w:val="nil"/>
                <w:between w:val="nil"/>
              </w:pBdr>
              <w:spacing w:before="32"/>
              <w:ind w:left="137"/>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4</w:t>
            </w:r>
          </w:p>
        </w:tc>
        <w:tc>
          <w:tcPr>
            <w:tcW w:w="312" w:type="dxa"/>
            <w:tcBorders>
              <w:left w:val="nil"/>
              <w:right w:val="nil"/>
            </w:tcBorders>
          </w:tcPr>
          <w:p w14:paraId="5688F43A" w14:textId="77777777" w:rsidR="00421E62" w:rsidRPr="00B762B2" w:rsidRDefault="00376E38">
            <w:pPr>
              <w:pBdr>
                <w:top w:val="nil"/>
                <w:left w:val="nil"/>
                <w:bottom w:val="nil"/>
                <w:right w:val="nil"/>
                <w:between w:val="nil"/>
              </w:pBdr>
              <w:spacing w:before="32"/>
              <w:ind w:right="99"/>
              <w:jc w:val="right"/>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0</w:t>
            </w:r>
          </w:p>
        </w:tc>
        <w:tc>
          <w:tcPr>
            <w:tcW w:w="539" w:type="dxa"/>
            <w:tcBorders>
              <w:left w:val="nil"/>
              <w:right w:val="nil"/>
            </w:tcBorders>
          </w:tcPr>
          <w:p w14:paraId="5F0E2864" w14:textId="77777777" w:rsidR="00421E62" w:rsidRPr="00B762B2" w:rsidRDefault="00376E38">
            <w:pPr>
              <w:pBdr>
                <w:top w:val="nil"/>
                <w:left w:val="nil"/>
                <w:bottom w:val="nil"/>
                <w:right w:val="nil"/>
                <w:between w:val="nil"/>
              </w:pBdr>
              <w:spacing w:before="32"/>
              <w:ind w:left="30"/>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6</w:t>
            </w:r>
          </w:p>
        </w:tc>
        <w:tc>
          <w:tcPr>
            <w:tcW w:w="559" w:type="dxa"/>
            <w:tcBorders>
              <w:left w:val="nil"/>
            </w:tcBorders>
          </w:tcPr>
          <w:p w14:paraId="3D305D91" w14:textId="77777777" w:rsidR="00421E62" w:rsidRPr="00B762B2" w:rsidRDefault="00376E38">
            <w:pPr>
              <w:pBdr>
                <w:top w:val="nil"/>
                <w:left w:val="nil"/>
                <w:bottom w:val="nil"/>
                <w:right w:val="nil"/>
                <w:between w:val="nil"/>
              </w:pBdr>
              <w:spacing w:before="32"/>
              <w:ind w:left="13"/>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6</w:t>
            </w:r>
          </w:p>
        </w:tc>
      </w:tr>
      <w:tr w:rsidR="00421E62" w:rsidRPr="00B762B2" w14:paraId="66E073F1" w14:textId="77777777">
        <w:trPr>
          <w:trHeight w:val="220"/>
        </w:trPr>
        <w:tc>
          <w:tcPr>
            <w:tcW w:w="355" w:type="dxa"/>
            <w:tcBorders>
              <w:right w:val="nil"/>
            </w:tcBorders>
          </w:tcPr>
          <w:p w14:paraId="3D35EC83" w14:textId="77777777" w:rsidR="00421E62" w:rsidRPr="00B762B2" w:rsidRDefault="00376E38">
            <w:pPr>
              <w:pBdr>
                <w:top w:val="nil"/>
                <w:left w:val="nil"/>
                <w:bottom w:val="nil"/>
                <w:right w:val="nil"/>
                <w:between w:val="nil"/>
              </w:pBdr>
              <w:spacing w:before="31"/>
              <w:ind w:left="19"/>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5</w:t>
            </w:r>
          </w:p>
        </w:tc>
        <w:tc>
          <w:tcPr>
            <w:tcW w:w="701" w:type="dxa"/>
            <w:tcBorders>
              <w:left w:val="nil"/>
              <w:right w:val="nil"/>
            </w:tcBorders>
          </w:tcPr>
          <w:p w14:paraId="58BF28D1" w14:textId="77777777" w:rsidR="00421E62" w:rsidRPr="00B762B2" w:rsidRDefault="00376E38">
            <w:pPr>
              <w:pBdr>
                <w:top w:val="nil"/>
                <w:left w:val="nil"/>
                <w:bottom w:val="nil"/>
                <w:right w:val="nil"/>
                <w:between w:val="nil"/>
              </w:pBdr>
              <w:spacing w:before="31"/>
              <w:ind w:left="89"/>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MAT189</w:t>
            </w:r>
          </w:p>
        </w:tc>
        <w:tc>
          <w:tcPr>
            <w:tcW w:w="2324" w:type="dxa"/>
            <w:tcBorders>
              <w:left w:val="nil"/>
              <w:right w:val="nil"/>
            </w:tcBorders>
          </w:tcPr>
          <w:p w14:paraId="388DC1DA" w14:textId="77777777" w:rsidR="00421E62" w:rsidRPr="00B762B2" w:rsidRDefault="00B762B2">
            <w:pPr>
              <w:pBdr>
                <w:top w:val="nil"/>
                <w:left w:val="nil"/>
                <w:bottom w:val="nil"/>
                <w:right w:val="nil"/>
                <w:between w:val="nil"/>
              </w:pBdr>
              <w:spacing w:before="31"/>
              <w:ind w:left="79"/>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 xml:space="preserve">Olasılık </w:t>
            </w:r>
          </w:p>
        </w:tc>
        <w:tc>
          <w:tcPr>
            <w:tcW w:w="354" w:type="dxa"/>
            <w:tcBorders>
              <w:left w:val="nil"/>
              <w:right w:val="nil"/>
            </w:tcBorders>
          </w:tcPr>
          <w:p w14:paraId="31529F90" w14:textId="77777777" w:rsidR="00421E62" w:rsidRPr="00B762B2" w:rsidRDefault="00376E38">
            <w:pPr>
              <w:pBdr>
                <w:top w:val="nil"/>
                <w:left w:val="nil"/>
                <w:bottom w:val="nil"/>
                <w:right w:val="nil"/>
                <w:between w:val="nil"/>
              </w:pBdr>
              <w:spacing w:before="31"/>
              <w:ind w:left="137"/>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3</w:t>
            </w:r>
          </w:p>
        </w:tc>
        <w:tc>
          <w:tcPr>
            <w:tcW w:w="312" w:type="dxa"/>
            <w:tcBorders>
              <w:left w:val="nil"/>
              <w:right w:val="nil"/>
            </w:tcBorders>
          </w:tcPr>
          <w:p w14:paraId="49C02935" w14:textId="77777777" w:rsidR="00421E62" w:rsidRPr="00B762B2" w:rsidRDefault="00376E38">
            <w:pPr>
              <w:pBdr>
                <w:top w:val="nil"/>
                <w:left w:val="nil"/>
                <w:bottom w:val="nil"/>
                <w:right w:val="nil"/>
                <w:between w:val="nil"/>
              </w:pBdr>
              <w:spacing w:before="31"/>
              <w:ind w:right="99"/>
              <w:jc w:val="right"/>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0</w:t>
            </w:r>
          </w:p>
        </w:tc>
        <w:tc>
          <w:tcPr>
            <w:tcW w:w="539" w:type="dxa"/>
            <w:tcBorders>
              <w:left w:val="nil"/>
              <w:right w:val="nil"/>
            </w:tcBorders>
          </w:tcPr>
          <w:p w14:paraId="6BF9C48C" w14:textId="77777777" w:rsidR="00421E62" w:rsidRPr="00B762B2" w:rsidRDefault="00376E38">
            <w:pPr>
              <w:pBdr>
                <w:top w:val="nil"/>
                <w:left w:val="nil"/>
                <w:bottom w:val="nil"/>
                <w:right w:val="nil"/>
                <w:between w:val="nil"/>
              </w:pBdr>
              <w:spacing w:before="31"/>
              <w:ind w:left="30"/>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3</w:t>
            </w:r>
          </w:p>
        </w:tc>
        <w:tc>
          <w:tcPr>
            <w:tcW w:w="559" w:type="dxa"/>
            <w:tcBorders>
              <w:left w:val="nil"/>
            </w:tcBorders>
          </w:tcPr>
          <w:p w14:paraId="67F61715" w14:textId="77777777" w:rsidR="00421E62" w:rsidRPr="00B762B2" w:rsidRDefault="00376E38">
            <w:pPr>
              <w:pBdr>
                <w:top w:val="nil"/>
                <w:left w:val="nil"/>
                <w:bottom w:val="nil"/>
                <w:right w:val="nil"/>
                <w:between w:val="nil"/>
              </w:pBdr>
              <w:spacing w:before="31"/>
              <w:ind w:left="13"/>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3</w:t>
            </w:r>
          </w:p>
        </w:tc>
      </w:tr>
      <w:tr w:rsidR="00421E62" w:rsidRPr="00B762B2" w14:paraId="2121D0CF" w14:textId="77777777">
        <w:trPr>
          <w:trHeight w:val="222"/>
        </w:trPr>
        <w:tc>
          <w:tcPr>
            <w:tcW w:w="355" w:type="dxa"/>
            <w:tcBorders>
              <w:right w:val="nil"/>
            </w:tcBorders>
          </w:tcPr>
          <w:p w14:paraId="4BCCD34B" w14:textId="77777777" w:rsidR="00421E62" w:rsidRPr="00B762B2" w:rsidRDefault="00376E38">
            <w:pPr>
              <w:pBdr>
                <w:top w:val="nil"/>
                <w:left w:val="nil"/>
                <w:bottom w:val="nil"/>
                <w:right w:val="nil"/>
                <w:between w:val="nil"/>
              </w:pBdr>
              <w:spacing w:before="33"/>
              <w:ind w:left="19"/>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6</w:t>
            </w:r>
          </w:p>
        </w:tc>
        <w:tc>
          <w:tcPr>
            <w:tcW w:w="701" w:type="dxa"/>
            <w:tcBorders>
              <w:left w:val="nil"/>
              <w:right w:val="nil"/>
            </w:tcBorders>
          </w:tcPr>
          <w:p w14:paraId="0BD2CFEC" w14:textId="77777777" w:rsidR="00421E62" w:rsidRPr="00B762B2" w:rsidRDefault="00376E38">
            <w:pPr>
              <w:pBdr>
                <w:top w:val="nil"/>
                <w:left w:val="nil"/>
                <w:bottom w:val="nil"/>
                <w:right w:val="nil"/>
                <w:between w:val="nil"/>
              </w:pBdr>
              <w:spacing w:before="33"/>
              <w:ind w:left="89"/>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MUH125</w:t>
            </w:r>
          </w:p>
        </w:tc>
        <w:tc>
          <w:tcPr>
            <w:tcW w:w="2324" w:type="dxa"/>
            <w:tcBorders>
              <w:left w:val="nil"/>
              <w:right w:val="nil"/>
            </w:tcBorders>
          </w:tcPr>
          <w:p w14:paraId="317F44E3" w14:textId="77777777" w:rsidR="00421E62" w:rsidRPr="00B762B2" w:rsidRDefault="00376E38">
            <w:pPr>
              <w:pBdr>
                <w:top w:val="nil"/>
                <w:left w:val="nil"/>
                <w:bottom w:val="nil"/>
                <w:right w:val="nil"/>
                <w:between w:val="nil"/>
              </w:pBdr>
              <w:spacing w:before="33"/>
              <w:ind w:left="79"/>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Muhasebe I</w:t>
            </w:r>
          </w:p>
        </w:tc>
        <w:tc>
          <w:tcPr>
            <w:tcW w:w="354" w:type="dxa"/>
            <w:tcBorders>
              <w:left w:val="nil"/>
              <w:right w:val="nil"/>
            </w:tcBorders>
          </w:tcPr>
          <w:p w14:paraId="7A827C1F" w14:textId="77777777" w:rsidR="00421E62" w:rsidRPr="00B762B2" w:rsidRDefault="00376E38">
            <w:pPr>
              <w:pBdr>
                <w:top w:val="nil"/>
                <w:left w:val="nil"/>
                <w:bottom w:val="nil"/>
                <w:right w:val="nil"/>
                <w:between w:val="nil"/>
              </w:pBdr>
              <w:spacing w:before="33"/>
              <w:ind w:left="137"/>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4</w:t>
            </w:r>
          </w:p>
        </w:tc>
        <w:tc>
          <w:tcPr>
            <w:tcW w:w="312" w:type="dxa"/>
            <w:tcBorders>
              <w:left w:val="nil"/>
              <w:right w:val="nil"/>
            </w:tcBorders>
          </w:tcPr>
          <w:p w14:paraId="7AE0B249" w14:textId="77777777" w:rsidR="00421E62" w:rsidRPr="00B762B2" w:rsidRDefault="00376E38">
            <w:pPr>
              <w:pBdr>
                <w:top w:val="nil"/>
                <w:left w:val="nil"/>
                <w:bottom w:val="nil"/>
                <w:right w:val="nil"/>
                <w:between w:val="nil"/>
              </w:pBdr>
              <w:spacing w:before="33"/>
              <w:ind w:right="99"/>
              <w:jc w:val="right"/>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0</w:t>
            </w:r>
          </w:p>
        </w:tc>
        <w:tc>
          <w:tcPr>
            <w:tcW w:w="539" w:type="dxa"/>
            <w:tcBorders>
              <w:left w:val="nil"/>
              <w:right w:val="nil"/>
            </w:tcBorders>
          </w:tcPr>
          <w:p w14:paraId="192492A2" w14:textId="77777777" w:rsidR="00421E62" w:rsidRPr="00B762B2" w:rsidRDefault="00376E38">
            <w:pPr>
              <w:pBdr>
                <w:top w:val="nil"/>
                <w:left w:val="nil"/>
                <w:bottom w:val="nil"/>
                <w:right w:val="nil"/>
                <w:between w:val="nil"/>
              </w:pBdr>
              <w:spacing w:before="33"/>
              <w:ind w:left="30"/>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5</w:t>
            </w:r>
          </w:p>
        </w:tc>
        <w:tc>
          <w:tcPr>
            <w:tcW w:w="559" w:type="dxa"/>
            <w:tcBorders>
              <w:left w:val="nil"/>
            </w:tcBorders>
          </w:tcPr>
          <w:p w14:paraId="2B1A0AEC" w14:textId="77777777" w:rsidR="00421E62" w:rsidRPr="00B762B2" w:rsidRDefault="00376E38">
            <w:pPr>
              <w:pBdr>
                <w:top w:val="nil"/>
                <w:left w:val="nil"/>
                <w:bottom w:val="nil"/>
                <w:right w:val="nil"/>
                <w:between w:val="nil"/>
              </w:pBdr>
              <w:spacing w:before="33"/>
              <w:ind w:left="13"/>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5</w:t>
            </w:r>
          </w:p>
        </w:tc>
      </w:tr>
      <w:tr w:rsidR="00421E62" w:rsidRPr="00B762B2" w14:paraId="228E9B88" w14:textId="77777777">
        <w:trPr>
          <w:trHeight w:val="222"/>
        </w:trPr>
        <w:tc>
          <w:tcPr>
            <w:tcW w:w="355" w:type="dxa"/>
            <w:tcBorders>
              <w:right w:val="nil"/>
            </w:tcBorders>
          </w:tcPr>
          <w:p w14:paraId="29545D35" w14:textId="77777777" w:rsidR="00421E62" w:rsidRPr="00B762B2" w:rsidRDefault="00376E38">
            <w:pPr>
              <w:pBdr>
                <w:top w:val="nil"/>
                <w:left w:val="nil"/>
                <w:bottom w:val="nil"/>
                <w:right w:val="nil"/>
                <w:between w:val="nil"/>
              </w:pBdr>
              <w:spacing w:before="31"/>
              <w:ind w:left="19"/>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7</w:t>
            </w:r>
          </w:p>
        </w:tc>
        <w:tc>
          <w:tcPr>
            <w:tcW w:w="701" w:type="dxa"/>
            <w:tcBorders>
              <w:left w:val="nil"/>
              <w:right w:val="nil"/>
            </w:tcBorders>
          </w:tcPr>
          <w:p w14:paraId="24888316" w14:textId="77777777" w:rsidR="00421E62" w:rsidRPr="00B762B2" w:rsidRDefault="00376E38">
            <w:pPr>
              <w:pBdr>
                <w:top w:val="nil"/>
                <w:left w:val="nil"/>
                <w:bottom w:val="nil"/>
                <w:right w:val="nil"/>
                <w:between w:val="nil"/>
              </w:pBdr>
              <w:spacing w:before="31"/>
              <w:ind w:left="89"/>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SGR101</w:t>
            </w:r>
          </w:p>
        </w:tc>
        <w:tc>
          <w:tcPr>
            <w:tcW w:w="2324" w:type="dxa"/>
            <w:tcBorders>
              <w:left w:val="nil"/>
              <w:right w:val="nil"/>
            </w:tcBorders>
          </w:tcPr>
          <w:p w14:paraId="2419ABC0" w14:textId="77777777" w:rsidR="00421E62" w:rsidRPr="00B762B2" w:rsidRDefault="00376E38">
            <w:pPr>
              <w:pBdr>
                <w:top w:val="nil"/>
                <w:left w:val="nil"/>
                <w:bottom w:val="nil"/>
                <w:right w:val="nil"/>
                <w:between w:val="nil"/>
              </w:pBdr>
              <w:spacing w:before="31"/>
              <w:ind w:left="79"/>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Temel Sigortacılık</w:t>
            </w:r>
          </w:p>
        </w:tc>
        <w:tc>
          <w:tcPr>
            <w:tcW w:w="354" w:type="dxa"/>
            <w:tcBorders>
              <w:left w:val="nil"/>
              <w:right w:val="nil"/>
            </w:tcBorders>
          </w:tcPr>
          <w:p w14:paraId="07DEA68A" w14:textId="77777777" w:rsidR="00421E62" w:rsidRPr="00B762B2" w:rsidRDefault="00376E38">
            <w:pPr>
              <w:pBdr>
                <w:top w:val="nil"/>
                <w:left w:val="nil"/>
                <w:bottom w:val="nil"/>
                <w:right w:val="nil"/>
                <w:between w:val="nil"/>
              </w:pBdr>
              <w:spacing w:before="31"/>
              <w:ind w:left="137"/>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2</w:t>
            </w:r>
          </w:p>
        </w:tc>
        <w:tc>
          <w:tcPr>
            <w:tcW w:w="312" w:type="dxa"/>
            <w:tcBorders>
              <w:left w:val="nil"/>
              <w:right w:val="nil"/>
            </w:tcBorders>
          </w:tcPr>
          <w:p w14:paraId="03A7C20B" w14:textId="77777777" w:rsidR="00421E62" w:rsidRPr="00B762B2" w:rsidRDefault="00376E38">
            <w:pPr>
              <w:pBdr>
                <w:top w:val="nil"/>
                <w:left w:val="nil"/>
                <w:bottom w:val="nil"/>
                <w:right w:val="nil"/>
                <w:between w:val="nil"/>
              </w:pBdr>
              <w:spacing w:before="31"/>
              <w:ind w:right="99"/>
              <w:jc w:val="right"/>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0</w:t>
            </w:r>
          </w:p>
        </w:tc>
        <w:tc>
          <w:tcPr>
            <w:tcW w:w="539" w:type="dxa"/>
            <w:tcBorders>
              <w:left w:val="nil"/>
              <w:right w:val="nil"/>
            </w:tcBorders>
          </w:tcPr>
          <w:p w14:paraId="55CBE587" w14:textId="77777777" w:rsidR="00421E62" w:rsidRPr="00B762B2" w:rsidRDefault="00376E38">
            <w:pPr>
              <w:pBdr>
                <w:top w:val="nil"/>
                <w:left w:val="nil"/>
                <w:bottom w:val="nil"/>
                <w:right w:val="nil"/>
                <w:between w:val="nil"/>
              </w:pBdr>
              <w:spacing w:before="31"/>
              <w:ind w:left="30"/>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2</w:t>
            </w:r>
          </w:p>
        </w:tc>
        <w:tc>
          <w:tcPr>
            <w:tcW w:w="559" w:type="dxa"/>
            <w:tcBorders>
              <w:left w:val="nil"/>
            </w:tcBorders>
          </w:tcPr>
          <w:p w14:paraId="0A315B77" w14:textId="77777777" w:rsidR="00421E62" w:rsidRPr="00B762B2" w:rsidRDefault="00376E38">
            <w:pPr>
              <w:pBdr>
                <w:top w:val="nil"/>
                <w:left w:val="nil"/>
                <w:bottom w:val="nil"/>
                <w:right w:val="nil"/>
                <w:between w:val="nil"/>
              </w:pBdr>
              <w:spacing w:before="31"/>
              <w:ind w:left="13"/>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2</w:t>
            </w:r>
          </w:p>
        </w:tc>
      </w:tr>
      <w:tr w:rsidR="00421E62" w:rsidRPr="00B762B2" w14:paraId="03C88452" w14:textId="77777777">
        <w:trPr>
          <w:trHeight w:val="222"/>
        </w:trPr>
        <w:tc>
          <w:tcPr>
            <w:tcW w:w="355" w:type="dxa"/>
            <w:tcBorders>
              <w:right w:val="nil"/>
            </w:tcBorders>
          </w:tcPr>
          <w:p w14:paraId="53F165D4" w14:textId="77777777" w:rsidR="00421E62" w:rsidRPr="00B762B2" w:rsidRDefault="00376E38">
            <w:pPr>
              <w:pBdr>
                <w:top w:val="nil"/>
                <w:left w:val="nil"/>
                <w:bottom w:val="nil"/>
                <w:right w:val="nil"/>
                <w:between w:val="nil"/>
              </w:pBdr>
              <w:spacing w:before="31"/>
              <w:ind w:left="19"/>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8</w:t>
            </w:r>
          </w:p>
        </w:tc>
        <w:tc>
          <w:tcPr>
            <w:tcW w:w="701" w:type="dxa"/>
            <w:tcBorders>
              <w:left w:val="nil"/>
              <w:right w:val="nil"/>
            </w:tcBorders>
          </w:tcPr>
          <w:p w14:paraId="6EDC6369" w14:textId="77777777" w:rsidR="00421E62" w:rsidRPr="00B762B2" w:rsidRDefault="00376E38">
            <w:pPr>
              <w:pBdr>
                <w:top w:val="nil"/>
                <w:left w:val="nil"/>
                <w:bottom w:val="nil"/>
                <w:right w:val="nil"/>
                <w:between w:val="nil"/>
              </w:pBdr>
              <w:spacing w:before="31"/>
              <w:ind w:left="89"/>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TRD121</w:t>
            </w:r>
          </w:p>
        </w:tc>
        <w:tc>
          <w:tcPr>
            <w:tcW w:w="2324" w:type="dxa"/>
            <w:tcBorders>
              <w:left w:val="nil"/>
              <w:right w:val="nil"/>
            </w:tcBorders>
          </w:tcPr>
          <w:p w14:paraId="17DE947B" w14:textId="77777777" w:rsidR="00421E62" w:rsidRPr="00B762B2" w:rsidRDefault="00376E38">
            <w:pPr>
              <w:pBdr>
                <w:top w:val="nil"/>
                <w:left w:val="nil"/>
                <w:bottom w:val="nil"/>
                <w:right w:val="nil"/>
                <w:between w:val="nil"/>
              </w:pBdr>
              <w:spacing w:before="31"/>
              <w:ind w:left="79"/>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Türk Dili I</w:t>
            </w:r>
          </w:p>
        </w:tc>
        <w:tc>
          <w:tcPr>
            <w:tcW w:w="354" w:type="dxa"/>
            <w:tcBorders>
              <w:left w:val="nil"/>
              <w:right w:val="nil"/>
            </w:tcBorders>
          </w:tcPr>
          <w:p w14:paraId="50F2E45C" w14:textId="77777777" w:rsidR="00421E62" w:rsidRPr="00B762B2" w:rsidRDefault="00376E38">
            <w:pPr>
              <w:pBdr>
                <w:top w:val="nil"/>
                <w:left w:val="nil"/>
                <w:bottom w:val="nil"/>
                <w:right w:val="nil"/>
                <w:between w:val="nil"/>
              </w:pBdr>
              <w:spacing w:before="31"/>
              <w:ind w:left="137"/>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2</w:t>
            </w:r>
          </w:p>
        </w:tc>
        <w:tc>
          <w:tcPr>
            <w:tcW w:w="312" w:type="dxa"/>
            <w:tcBorders>
              <w:left w:val="nil"/>
              <w:right w:val="nil"/>
            </w:tcBorders>
          </w:tcPr>
          <w:p w14:paraId="112F87AC" w14:textId="77777777" w:rsidR="00421E62" w:rsidRPr="00B762B2" w:rsidRDefault="00376E38">
            <w:pPr>
              <w:pBdr>
                <w:top w:val="nil"/>
                <w:left w:val="nil"/>
                <w:bottom w:val="nil"/>
                <w:right w:val="nil"/>
                <w:between w:val="nil"/>
              </w:pBdr>
              <w:spacing w:before="31"/>
              <w:ind w:right="99"/>
              <w:jc w:val="right"/>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0</w:t>
            </w:r>
          </w:p>
        </w:tc>
        <w:tc>
          <w:tcPr>
            <w:tcW w:w="539" w:type="dxa"/>
            <w:tcBorders>
              <w:left w:val="nil"/>
              <w:right w:val="nil"/>
            </w:tcBorders>
          </w:tcPr>
          <w:p w14:paraId="67749AB0" w14:textId="77777777" w:rsidR="00421E62" w:rsidRPr="00B762B2" w:rsidRDefault="00376E38">
            <w:pPr>
              <w:pBdr>
                <w:top w:val="nil"/>
                <w:left w:val="nil"/>
                <w:bottom w:val="nil"/>
                <w:right w:val="nil"/>
                <w:between w:val="nil"/>
              </w:pBdr>
              <w:spacing w:before="31"/>
              <w:ind w:left="30"/>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2</w:t>
            </w:r>
          </w:p>
        </w:tc>
        <w:tc>
          <w:tcPr>
            <w:tcW w:w="559" w:type="dxa"/>
            <w:tcBorders>
              <w:left w:val="nil"/>
            </w:tcBorders>
          </w:tcPr>
          <w:p w14:paraId="7F5F3D88" w14:textId="77777777" w:rsidR="00421E62" w:rsidRPr="00B762B2" w:rsidRDefault="00376E38">
            <w:pPr>
              <w:pBdr>
                <w:top w:val="nil"/>
                <w:left w:val="nil"/>
                <w:bottom w:val="nil"/>
                <w:right w:val="nil"/>
                <w:between w:val="nil"/>
              </w:pBdr>
              <w:spacing w:before="31"/>
              <w:ind w:left="13"/>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2</w:t>
            </w:r>
          </w:p>
        </w:tc>
      </w:tr>
      <w:tr w:rsidR="00421E62" w:rsidRPr="00B762B2" w14:paraId="53344054" w14:textId="77777777">
        <w:trPr>
          <w:trHeight w:val="222"/>
        </w:trPr>
        <w:tc>
          <w:tcPr>
            <w:tcW w:w="355" w:type="dxa"/>
            <w:tcBorders>
              <w:right w:val="nil"/>
            </w:tcBorders>
          </w:tcPr>
          <w:p w14:paraId="3E88DF48" w14:textId="77777777" w:rsidR="00421E62" w:rsidRPr="00B762B2" w:rsidRDefault="00376E38">
            <w:pPr>
              <w:pBdr>
                <w:top w:val="nil"/>
                <w:left w:val="nil"/>
                <w:bottom w:val="nil"/>
                <w:right w:val="nil"/>
                <w:between w:val="nil"/>
              </w:pBdr>
              <w:spacing w:before="31"/>
              <w:ind w:left="19"/>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9</w:t>
            </w:r>
          </w:p>
        </w:tc>
        <w:tc>
          <w:tcPr>
            <w:tcW w:w="701" w:type="dxa"/>
            <w:tcBorders>
              <w:left w:val="nil"/>
              <w:right w:val="nil"/>
            </w:tcBorders>
          </w:tcPr>
          <w:p w14:paraId="23EAAE6A" w14:textId="77777777" w:rsidR="00421E62" w:rsidRPr="00B762B2" w:rsidRDefault="00376E38">
            <w:pPr>
              <w:pBdr>
                <w:top w:val="nil"/>
                <w:left w:val="nil"/>
                <w:bottom w:val="nil"/>
                <w:right w:val="nil"/>
                <w:between w:val="nil"/>
              </w:pBdr>
              <w:spacing w:before="31"/>
              <w:ind w:left="89"/>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YDZI121</w:t>
            </w:r>
          </w:p>
        </w:tc>
        <w:tc>
          <w:tcPr>
            <w:tcW w:w="2324" w:type="dxa"/>
            <w:tcBorders>
              <w:left w:val="nil"/>
              <w:right w:val="nil"/>
            </w:tcBorders>
          </w:tcPr>
          <w:p w14:paraId="7D31E980" w14:textId="77777777" w:rsidR="00421E62" w:rsidRPr="00B762B2" w:rsidRDefault="00376E38">
            <w:pPr>
              <w:pBdr>
                <w:top w:val="nil"/>
                <w:left w:val="nil"/>
                <w:bottom w:val="nil"/>
                <w:right w:val="nil"/>
                <w:between w:val="nil"/>
              </w:pBdr>
              <w:spacing w:before="31"/>
              <w:ind w:left="79"/>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İngilizce I</w:t>
            </w:r>
          </w:p>
        </w:tc>
        <w:tc>
          <w:tcPr>
            <w:tcW w:w="354" w:type="dxa"/>
            <w:tcBorders>
              <w:left w:val="nil"/>
              <w:right w:val="nil"/>
            </w:tcBorders>
          </w:tcPr>
          <w:p w14:paraId="7ED7E143" w14:textId="77777777" w:rsidR="00421E62" w:rsidRPr="00B762B2" w:rsidRDefault="00376E38">
            <w:pPr>
              <w:pBdr>
                <w:top w:val="nil"/>
                <w:left w:val="nil"/>
                <w:bottom w:val="nil"/>
                <w:right w:val="nil"/>
                <w:between w:val="nil"/>
              </w:pBdr>
              <w:spacing w:before="31"/>
              <w:ind w:left="137"/>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2</w:t>
            </w:r>
          </w:p>
        </w:tc>
        <w:tc>
          <w:tcPr>
            <w:tcW w:w="312" w:type="dxa"/>
            <w:tcBorders>
              <w:left w:val="nil"/>
              <w:right w:val="nil"/>
            </w:tcBorders>
          </w:tcPr>
          <w:p w14:paraId="3AE9BAA8" w14:textId="77777777" w:rsidR="00421E62" w:rsidRPr="00B762B2" w:rsidRDefault="00376E38">
            <w:pPr>
              <w:pBdr>
                <w:top w:val="nil"/>
                <w:left w:val="nil"/>
                <w:bottom w:val="nil"/>
                <w:right w:val="nil"/>
                <w:between w:val="nil"/>
              </w:pBdr>
              <w:spacing w:before="31"/>
              <w:ind w:right="99"/>
              <w:jc w:val="right"/>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0</w:t>
            </w:r>
          </w:p>
        </w:tc>
        <w:tc>
          <w:tcPr>
            <w:tcW w:w="539" w:type="dxa"/>
            <w:tcBorders>
              <w:left w:val="nil"/>
              <w:right w:val="nil"/>
            </w:tcBorders>
          </w:tcPr>
          <w:p w14:paraId="33AA877D" w14:textId="77777777" w:rsidR="00421E62" w:rsidRPr="00B762B2" w:rsidRDefault="00376E38">
            <w:pPr>
              <w:pBdr>
                <w:top w:val="nil"/>
                <w:left w:val="nil"/>
                <w:bottom w:val="nil"/>
                <w:right w:val="nil"/>
                <w:between w:val="nil"/>
              </w:pBdr>
              <w:spacing w:before="31"/>
              <w:ind w:left="30"/>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2</w:t>
            </w:r>
          </w:p>
        </w:tc>
        <w:tc>
          <w:tcPr>
            <w:tcW w:w="559" w:type="dxa"/>
            <w:tcBorders>
              <w:left w:val="nil"/>
            </w:tcBorders>
          </w:tcPr>
          <w:p w14:paraId="301C92B0" w14:textId="77777777" w:rsidR="00421E62" w:rsidRPr="00B762B2" w:rsidRDefault="00376E38">
            <w:pPr>
              <w:pBdr>
                <w:top w:val="nil"/>
                <w:left w:val="nil"/>
                <w:bottom w:val="nil"/>
                <w:right w:val="nil"/>
                <w:between w:val="nil"/>
              </w:pBdr>
              <w:spacing w:before="31"/>
              <w:ind w:left="13"/>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2</w:t>
            </w:r>
          </w:p>
        </w:tc>
      </w:tr>
      <w:tr w:rsidR="00421E62" w:rsidRPr="00B762B2" w14:paraId="23970207" w14:textId="77777777">
        <w:trPr>
          <w:trHeight w:val="229"/>
        </w:trPr>
        <w:tc>
          <w:tcPr>
            <w:tcW w:w="355" w:type="dxa"/>
            <w:tcBorders>
              <w:right w:val="nil"/>
            </w:tcBorders>
          </w:tcPr>
          <w:p w14:paraId="1694C0EB" w14:textId="77777777" w:rsidR="00421E62" w:rsidRPr="00B762B2" w:rsidRDefault="00421E62">
            <w:pPr>
              <w:pBdr>
                <w:top w:val="nil"/>
                <w:left w:val="nil"/>
                <w:bottom w:val="nil"/>
                <w:right w:val="nil"/>
                <w:between w:val="nil"/>
              </w:pBdr>
              <w:rPr>
                <w:color w:val="000000"/>
                <w:sz w:val="16"/>
                <w:szCs w:val="16"/>
              </w:rPr>
            </w:pPr>
          </w:p>
        </w:tc>
        <w:tc>
          <w:tcPr>
            <w:tcW w:w="701" w:type="dxa"/>
            <w:tcBorders>
              <w:left w:val="nil"/>
              <w:right w:val="nil"/>
            </w:tcBorders>
          </w:tcPr>
          <w:p w14:paraId="63B9A826" w14:textId="77777777" w:rsidR="00421E62" w:rsidRPr="00B762B2" w:rsidRDefault="00421E62">
            <w:pPr>
              <w:pBdr>
                <w:top w:val="nil"/>
                <w:left w:val="nil"/>
                <w:bottom w:val="nil"/>
                <w:right w:val="nil"/>
                <w:between w:val="nil"/>
              </w:pBdr>
              <w:rPr>
                <w:color w:val="000000"/>
                <w:sz w:val="16"/>
                <w:szCs w:val="16"/>
              </w:rPr>
            </w:pPr>
          </w:p>
        </w:tc>
        <w:tc>
          <w:tcPr>
            <w:tcW w:w="2324" w:type="dxa"/>
            <w:tcBorders>
              <w:left w:val="nil"/>
              <w:right w:val="nil"/>
            </w:tcBorders>
          </w:tcPr>
          <w:p w14:paraId="64749D28" w14:textId="77777777" w:rsidR="00421E62" w:rsidRPr="00B762B2" w:rsidRDefault="00376E38">
            <w:pPr>
              <w:pBdr>
                <w:top w:val="nil"/>
                <w:left w:val="nil"/>
                <w:bottom w:val="nil"/>
                <w:right w:val="nil"/>
                <w:between w:val="nil"/>
              </w:pBdr>
              <w:spacing w:before="36"/>
              <w:ind w:right="75"/>
              <w:jc w:val="right"/>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Toplam</w:t>
            </w:r>
          </w:p>
        </w:tc>
        <w:tc>
          <w:tcPr>
            <w:tcW w:w="354" w:type="dxa"/>
            <w:tcBorders>
              <w:left w:val="nil"/>
              <w:right w:val="nil"/>
            </w:tcBorders>
          </w:tcPr>
          <w:p w14:paraId="68BE0230" w14:textId="77777777" w:rsidR="00421E62" w:rsidRPr="00B762B2" w:rsidRDefault="00376E38">
            <w:pPr>
              <w:pBdr>
                <w:top w:val="nil"/>
                <w:left w:val="nil"/>
                <w:bottom w:val="nil"/>
                <w:right w:val="nil"/>
                <w:between w:val="nil"/>
              </w:pBdr>
              <w:spacing w:before="36"/>
              <w:ind w:left="96"/>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25</w:t>
            </w:r>
          </w:p>
        </w:tc>
        <w:tc>
          <w:tcPr>
            <w:tcW w:w="312" w:type="dxa"/>
            <w:tcBorders>
              <w:left w:val="nil"/>
              <w:right w:val="nil"/>
            </w:tcBorders>
          </w:tcPr>
          <w:p w14:paraId="5C66D28A" w14:textId="77777777" w:rsidR="00421E62" w:rsidRPr="00B762B2" w:rsidRDefault="00376E38">
            <w:pPr>
              <w:pBdr>
                <w:top w:val="nil"/>
                <w:left w:val="nil"/>
                <w:bottom w:val="nil"/>
                <w:right w:val="nil"/>
                <w:between w:val="nil"/>
              </w:pBdr>
              <w:spacing w:before="36"/>
              <w:ind w:right="99"/>
              <w:jc w:val="right"/>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0</w:t>
            </w:r>
          </w:p>
        </w:tc>
        <w:tc>
          <w:tcPr>
            <w:tcW w:w="539" w:type="dxa"/>
            <w:tcBorders>
              <w:left w:val="nil"/>
              <w:right w:val="nil"/>
            </w:tcBorders>
          </w:tcPr>
          <w:p w14:paraId="6FA7CF92" w14:textId="77777777" w:rsidR="00421E62" w:rsidRPr="00B762B2" w:rsidRDefault="00376E38">
            <w:pPr>
              <w:pBdr>
                <w:top w:val="nil"/>
                <w:left w:val="nil"/>
                <w:bottom w:val="nil"/>
                <w:right w:val="nil"/>
                <w:between w:val="nil"/>
              </w:pBdr>
              <w:spacing w:before="36"/>
              <w:ind w:left="85" w:right="55"/>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30</w:t>
            </w:r>
          </w:p>
        </w:tc>
        <w:tc>
          <w:tcPr>
            <w:tcW w:w="559" w:type="dxa"/>
            <w:tcBorders>
              <w:left w:val="nil"/>
            </w:tcBorders>
          </w:tcPr>
          <w:p w14:paraId="13D31345" w14:textId="77777777" w:rsidR="00421E62" w:rsidRPr="00B762B2" w:rsidRDefault="00376E38">
            <w:pPr>
              <w:pBdr>
                <w:top w:val="nil"/>
                <w:left w:val="nil"/>
                <w:bottom w:val="nil"/>
                <w:right w:val="nil"/>
                <w:between w:val="nil"/>
              </w:pBdr>
              <w:spacing w:before="36"/>
              <w:ind w:left="72" w:right="60"/>
              <w:jc w:val="center"/>
              <w:rPr>
                <w:rFonts w:ascii="Helvetica Neue" w:eastAsia="Helvetica Neue" w:hAnsi="Helvetica Neue" w:cs="Helvetica Neue"/>
                <w:color w:val="000000"/>
                <w:sz w:val="14"/>
                <w:szCs w:val="14"/>
              </w:rPr>
            </w:pPr>
            <w:r w:rsidRPr="00B762B2">
              <w:rPr>
                <w:rFonts w:ascii="Helvetica Neue" w:eastAsia="Helvetica Neue" w:hAnsi="Helvetica Neue" w:cs="Helvetica Neue"/>
                <w:color w:val="000000"/>
                <w:sz w:val="14"/>
                <w:szCs w:val="14"/>
              </w:rPr>
              <w:t>30</w:t>
            </w:r>
          </w:p>
        </w:tc>
      </w:tr>
    </w:tbl>
    <w:p w14:paraId="733596B7" w14:textId="77777777" w:rsidR="00421E62" w:rsidRDefault="00421E62" w:rsidP="00060E0E">
      <w:pPr>
        <w:pBdr>
          <w:top w:val="nil"/>
          <w:left w:val="nil"/>
          <w:bottom w:val="nil"/>
          <w:right w:val="nil"/>
          <w:between w:val="nil"/>
        </w:pBdr>
        <w:spacing w:before="123" w:line="374" w:lineRule="auto"/>
        <w:ind w:left="130" w:right="140"/>
        <w:jc w:val="both"/>
        <w:rPr>
          <w:color w:val="000000"/>
          <w:sz w:val="19"/>
          <w:szCs w:val="19"/>
        </w:rPr>
      </w:pPr>
    </w:p>
    <w:p w14:paraId="69E3D1F4" w14:textId="77777777" w:rsidR="0053570F" w:rsidRPr="00060E0E" w:rsidRDefault="0053570F" w:rsidP="00060E0E">
      <w:pPr>
        <w:pBdr>
          <w:top w:val="nil"/>
          <w:left w:val="nil"/>
          <w:bottom w:val="nil"/>
          <w:right w:val="nil"/>
          <w:between w:val="nil"/>
        </w:pBdr>
        <w:spacing w:before="123" w:line="374" w:lineRule="auto"/>
        <w:ind w:left="130" w:right="140"/>
        <w:jc w:val="both"/>
        <w:rPr>
          <w:color w:val="000000"/>
          <w:sz w:val="19"/>
          <w:szCs w:val="19"/>
        </w:rPr>
      </w:pPr>
    </w:p>
    <w:p w14:paraId="63FA77FF" w14:textId="77777777" w:rsidR="00421E62" w:rsidRPr="00B762B2" w:rsidRDefault="00376E38">
      <w:pPr>
        <w:ind w:left="130"/>
        <w:jc w:val="both"/>
        <w:rPr>
          <w:b/>
          <w:sz w:val="19"/>
          <w:szCs w:val="19"/>
        </w:rPr>
      </w:pPr>
      <w:r w:rsidRPr="00B762B2">
        <w:rPr>
          <w:b/>
          <w:sz w:val="19"/>
          <w:szCs w:val="19"/>
        </w:rPr>
        <w:t>ATA121 - Atatürk İlkeleri ve İnkılap Tarihi I (2 0 2)</w:t>
      </w:r>
    </w:p>
    <w:p w14:paraId="1ADA633B" w14:textId="77777777" w:rsidR="00421E62" w:rsidRPr="00B762B2" w:rsidRDefault="00376E38">
      <w:pPr>
        <w:pBdr>
          <w:top w:val="nil"/>
          <w:left w:val="nil"/>
          <w:bottom w:val="nil"/>
          <w:right w:val="nil"/>
          <w:between w:val="nil"/>
        </w:pBdr>
        <w:spacing w:before="123" w:line="374" w:lineRule="auto"/>
        <w:ind w:left="130" w:right="140"/>
        <w:jc w:val="both"/>
        <w:rPr>
          <w:color w:val="000000"/>
          <w:sz w:val="19"/>
          <w:szCs w:val="19"/>
        </w:rPr>
      </w:pPr>
      <w:r w:rsidRPr="00B762B2">
        <w:rPr>
          <w:color w:val="000000"/>
          <w:sz w:val="19"/>
          <w:szCs w:val="19"/>
        </w:rPr>
        <w:t xml:space="preserve">Devrim kavramı, Türk Devrimine yol açan nedenler, Osmanlı Devleti’nde ıslahat hareketleri ve Osmanlı Devleti’nin sona erme süreci, I.Dünya Savaşı (savaşın nedenleri ve çıkışı) Osmanlı’nın I.Dünya Savaşına girişi, açılan cepheler. I.Dünya Savaşı’nın bitişi, çöken imparatorluklar, Osmanlı Devleti’ni paylaşma antlaşmaları, Mondros Ateşkes Antlaşması, Mustafa Kemal Paşa’nın I.Dünya Savaşı’ndan sonraki değerlendirmeleri, tutumu, Mustafa Kemal'in Samsun'a çıkışı, Amasya Tamimi, kongreler yoluyla örgütlenme ve Kuvayı Milliye Misak-ı </w:t>
      </w:r>
      <w:proofErr w:type="spellStart"/>
      <w:r w:rsidRPr="00B762B2">
        <w:rPr>
          <w:color w:val="000000"/>
          <w:sz w:val="19"/>
          <w:szCs w:val="19"/>
        </w:rPr>
        <w:t>Milli'den</w:t>
      </w:r>
      <w:proofErr w:type="spellEnd"/>
      <w:r w:rsidRPr="00B762B2">
        <w:rPr>
          <w:color w:val="000000"/>
          <w:sz w:val="19"/>
          <w:szCs w:val="19"/>
        </w:rPr>
        <w:t xml:space="preserve"> TBMM'ye TBMM'nin kuruluşu, yapısı ve çalışmaları. </w:t>
      </w:r>
      <w:proofErr w:type="gramStart"/>
      <w:r w:rsidRPr="00B762B2">
        <w:rPr>
          <w:color w:val="000000"/>
          <w:sz w:val="19"/>
          <w:szCs w:val="19"/>
        </w:rPr>
        <w:t>ulusal</w:t>
      </w:r>
      <w:proofErr w:type="gramEnd"/>
      <w:r w:rsidRPr="00B762B2">
        <w:rPr>
          <w:color w:val="000000"/>
          <w:sz w:val="19"/>
          <w:szCs w:val="19"/>
        </w:rPr>
        <w:t xml:space="preserve"> ordunun kurulması ve Kurtuluş Savaşı, Mudanya Ateşkes Antlaşması ve Kurtuluş Savaşı’nın bitişi, Lozan Antlaşması, Cumhuriyetin ilanı, halifeliğin kaldırılması.</w:t>
      </w:r>
    </w:p>
    <w:p w14:paraId="471D8FFF" w14:textId="77777777" w:rsidR="00421E62" w:rsidRDefault="00421E62">
      <w:pPr>
        <w:pBdr>
          <w:top w:val="nil"/>
          <w:left w:val="nil"/>
          <w:bottom w:val="nil"/>
          <w:right w:val="nil"/>
          <w:between w:val="nil"/>
        </w:pBdr>
        <w:rPr>
          <w:color w:val="000000"/>
          <w:sz w:val="20"/>
          <w:szCs w:val="20"/>
        </w:rPr>
      </w:pPr>
    </w:p>
    <w:p w14:paraId="542A0101" w14:textId="77777777" w:rsidR="00782C98" w:rsidRPr="00782C98" w:rsidRDefault="00782C98">
      <w:pPr>
        <w:pBdr>
          <w:top w:val="nil"/>
          <w:left w:val="nil"/>
          <w:bottom w:val="nil"/>
          <w:right w:val="nil"/>
          <w:between w:val="nil"/>
        </w:pBdr>
        <w:rPr>
          <w:color w:val="000000"/>
          <w:sz w:val="20"/>
          <w:szCs w:val="20"/>
        </w:rPr>
      </w:pPr>
    </w:p>
    <w:p w14:paraId="6A755542" w14:textId="77777777" w:rsidR="00782C98" w:rsidRPr="0052526C" w:rsidRDefault="00782C98">
      <w:pPr>
        <w:pBdr>
          <w:top w:val="nil"/>
          <w:left w:val="nil"/>
          <w:bottom w:val="nil"/>
          <w:right w:val="nil"/>
          <w:between w:val="nil"/>
        </w:pBdr>
        <w:rPr>
          <w:color w:val="FFFFFF" w:themeColor="background1"/>
          <w:sz w:val="20"/>
          <w:szCs w:val="20"/>
        </w:rPr>
      </w:pPr>
    </w:p>
    <w:p w14:paraId="3254B346" w14:textId="77777777" w:rsidR="00421E62" w:rsidRPr="0052526C" w:rsidRDefault="00376E38">
      <w:pPr>
        <w:pStyle w:val="Balk1"/>
        <w:ind w:left="130"/>
      </w:pPr>
      <w:r w:rsidRPr="0052526C">
        <w:t>HUK167 - Hukukun Temel Kavramları (2 0 2)</w:t>
      </w:r>
      <w:r w:rsidR="00831832" w:rsidRPr="0052526C">
        <w:t xml:space="preserve">  </w:t>
      </w:r>
    </w:p>
    <w:p w14:paraId="766E464A" w14:textId="77777777" w:rsidR="00421E62" w:rsidRPr="0052526C" w:rsidRDefault="00D23737" w:rsidP="00D23737">
      <w:pPr>
        <w:pBdr>
          <w:top w:val="nil"/>
          <w:left w:val="nil"/>
          <w:bottom w:val="nil"/>
          <w:right w:val="nil"/>
          <w:between w:val="nil"/>
        </w:pBdr>
        <w:spacing w:before="70" w:line="379" w:lineRule="auto"/>
        <w:ind w:left="130" w:right="138"/>
        <w:jc w:val="both"/>
        <w:rPr>
          <w:sz w:val="19"/>
          <w:szCs w:val="19"/>
        </w:rPr>
      </w:pPr>
      <w:r w:rsidRPr="0052526C">
        <w:rPr>
          <w:sz w:val="19"/>
          <w:szCs w:val="19"/>
        </w:rPr>
        <w:t xml:space="preserve">Hukukun Kaynakları, Hukuk Kurallarının türleri ve yürürlük,  Nitelik yaptırım ve hukuk sistemleri, Hak kavramı türleri ve korunması, Hukuki işlem, Dürüstlük ve </w:t>
      </w:r>
      <w:proofErr w:type="spellStart"/>
      <w:r w:rsidRPr="0052526C">
        <w:rPr>
          <w:sz w:val="19"/>
          <w:szCs w:val="19"/>
        </w:rPr>
        <w:t>iyiniyet</w:t>
      </w:r>
      <w:proofErr w:type="spellEnd"/>
      <w:r w:rsidRPr="0052526C">
        <w:rPr>
          <w:sz w:val="19"/>
          <w:szCs w:val="19"/>
        </w:rPr>
        <w:t xml:space="preserve"> kavramları, bunların uygulanması, Yargılama ve mahkemeler, Kişiler Hukuku, Aile Hukuku, Miras ve Eşya Hukuku, İdari işlemler.</w:t>
      </w:r>
    </w:p>
    <w:p w14:paraId="7F8B781E" w14:textId="77777777" w:rsidR="00421E62" w:rsidRPr="0052526C" w:rsidRDefault="00421E62">
      <w:pPr>
        <w:pBdr>
          <w:top w:val="nil"/>
          <w:left w:val="nil"/>
          <w:bottom w:val="nil"/>
          <w:right w:val="nil"/>
          <w:between w:val="nil"/>
        </w:pBdr>
        <w:rPr>
          <w:color w:val="FFFFFF" w:themeColor="background1"/>
          <w:sz w:val="20"/>
          <w:szCs w:val="20"/>
        </w:rPr>
      </w:pPr>
    </w:p>
    <w:p w14:paraId="248C2530" w14:textId="77777777" w:rsidR="00782C98" w:rsidRPr="00B762B2" w:rsidRDefault="00782C98">
      <w:pPr>
        <w:pBdr>
          <w:top w:val="nil"/>
          <w:left w:val="nil"/>
          <w:bottom w:val="nil"/>
          <w:right w:val="nil"/>
          <w:between w:val="nil"/>
        </w:pBdr>
        <w:rPr>
          <w:color w:val="000000"/>
          <w:sz w:val="20"/>
          <w:szCs w:val="20"/>
        </w:rPr>
      </w:pPr>
    </w:p>
    <w:p w14:paraId="2F7B79E1" w14:textId="77777777" w:rsidR="00421E62" w:rsidRPr="00B762B2" w:rsidRDefault="00421E62">
      <w:pPr>
        <w:pBdr>
          <w:top w:val="nil"/>
          <w:left w:val="nil"/>
          <w:bottom w:val="nil"/>
          <w:right w:val="nil"/>
          <w:between w:val="nil"/>
        </w:pBdr>
        <w:spacing w:before="6"/>
        <w:rPr>
          <w:color w:val="000000"/>
          <w:sz w:val="21"/>
          <w:szCs w:val="21"/>
        </w:rPr>
      </w:pPr>
    </w:p>
    <w:p w14:paraId="2EFF859B" w14:textId="77777777" w:rsidR="00421E62" w:rsidRPr="0052526C" w:rsidRDefault="00376E38">
      <w:pPr>
        <w:pStyle w:val="Balk1"/>
        <w:ind w:left="130"/>
      </w:pPr>
      <w:r w:rsidRPr="0052526C">
        <w:t>IKT125 - İktisada Giriş I (4 0 6)</w:t>
      </w:r>
      <w:r w:rsidR="00831832" w:rsidRPr="0052526C">
        <w:t xml:space="preserve"> </w:t>
      </w:r>
    </w:p>
    <w:p w14:paraId="1BB54F1F" w14:textId="77777777" w:rsidR="00421E62" w:rsidRPr="0052526C" w:rsidRDefault="00CF7158">
      <w:pPr>
        <w:pBdr>
          <w:top w:val="nil"/>
          <w:left w:val="nil"/>
          <w:bottom w:val="nil"/>
          <w:right w:val="nil"/>
          <w:between w:val="nil"/>
        </w:pBdr>
        <w:spacing w:before="70" w:line="379" w:lineRule="auto"/>
        <w:ind w:left="130" w:right="138"/>
        <w:jc w:val="both"/>
        <w:rPr>
          <w:sz w:val="19"/>
          <w:szCs w:val="19"/>
        </w:rPr>
      </w:pPr>
      <w:r w:rsidRPr="0052526C">
        <w:rPr>
          <w:sz w:val="19"/>
          <w:szCs w:val="19"/>
        </w:rPr>
        <w:t xml:space="preserve">Kıtlık Yasası, Ana Kavramlar ve Her Ekonominin Ana Sorunları, Talep Yasası ve Talep Eğrisi, Arz Yasası ve Arz Yasası, Denge Fiyatının Oluşumu, Arz/Talep Fazlası, Arz ve Talepte Malın Kendi Fiyatı Dışında Etkili Olan Etmenler, Fayda Kuramı, Kardinal ve Ordinal Yaklaşım, Üretim ve Maliyet Analizleri, Firma Dengesi ve Kâr </w:t>
      </w:r>
      <w:proofErr w:type="spellStart"/>
      <w:r w:rsidRPr="0052526C">
        <w:rPr>
          <w:sz w:val="19"/>
          <w:szCs w:val="19"/>
        </w:rPr>
        <w:t>Ençoklaması</w:t>
      </w:r>
      <w:proofErr w:type="spellEnd"/>
      <w:r w:rsidRPr="0052526C">
        <w:rPr>
          <w:sz w:val="19"/>
          <w:szCs w:val="19"/>
        </w:rPr>
        <w:t xml:space="preserve">, Tam Rekabet Piyasası, Aksak Rekabet Piyasaları ve Monopol, Monopol, </w:t>
      </w:r>
      <w:proofErr w:type="spellStart"/>
      <w:r w:rsidRPr="0052526C">
        <w:rPr>
          <w:sz w:val="19"/>
          <w:szCs w:val="19"/>
        </w:rPr>
        <w:t>Monopson</w:t>
      </w:r>
      <w:proofErr w:type="spellEnd"/>
      <w:r w:rsidRPr="0052526C">
        <w:rPr>
          <w:sz w:val="19"/>
          <w:szCs w:val="19"/>
        </w:rPr>
        <w:t xml:space="preserve"> ve Çift Monopol, Monopolcü Rekabet, Oligopol, Bölüşüm: Emek ve Ücret, Toprak ve Rant, Sermaye ve Faiz, Girişim ve Kâr.</w:t>
      </w:r>
    </w:p>
    <w:p w14:paraId="15A91A80" w14:textId="77777777" w:rsidR="00421E62" w:rsidRDefault="00421E62">
      <w:pPr>
        <w:pBdr>
          <w:top w:val="nil"/>
          <w:left w:val="nil"/>
          <w:bottom w:val="nil"/>
          <w:right w:val="nil"/>
          <w:between w:val="nil"/>
        </w:pBdr>
        <w:rPr>
          <w:color w:val="000000"/>
          <w:sz w:val="20"/>
          <w:szCs w:val="20"/>
        </w:rPr>
      </w:pPr>
    </w:p>
    <w:p w14:paraId="136A69DC" w14:textId="77777777" w:rsidR="00782C98" w:rsidRPr="00B762B2" w:rsidRDefault="00782C98">
      <w:pPr>
        <w:pBdr>
          <w:top w:val="nil"/>
          <w:left w:val="nil"/>
          <w:bottom w:val="nil"/>
          <w:right w:val="nil"/>
          <w:between w:val="nil"/>
        </w:pBdr>
        <w:rPr>
          <w:color w:val="000000"/>
          <w:sz w:val="20"/>
          <w:szCs w:val="20"/>
        </w:rPr>
      </w:pPr>
    </w:p>
    <w:p w14:paraId="746BC9BA" w14:textId="77777777" w:rsidR="00421E62" w:rsidRDefault="00421E62">
      <w:pPr>
        <w:pBdr>
          <w:top w:val="nil"/>
          <w:left w:val="nil"/>
          <w:bottom w:val="nil"/>
          <w:right w:val="nil"/>
          <w:between w:val="nil"/>
        </w:pBdr>
        <w:spacing w:before="8"/>
        <w:rPr>
          <w:color w:val="000000"/>
          <w:sz w:val="16"/>
          <w:szCs w:val="16"/>
        </w:rPr>
      </w:pPr>
    </w:p>
    <w:p w14:paraId="6626D63C" w14:textId="77777777" w:rsidR="0053570F" w:rsidRDefault="0053570F">
      <w:pPr>
        <w:pBdr>
          <w:top w:val="nil"/>
          <w:left w:val="nil"/>
          <w:bottom w:val="nil"/>
          <w:right w:val="nil"/>
          <w:between w:val="nil"/>
        </w:pBdr>
        <w:spacing w:before="8"/>
        <w:rPr>
          <w:color w:val="000000"/>
          <w:sz w:val="16"/>
          <w:szCs w:val="16"/>
        </w:rPr>
      </w:pPr>
    </w:p>
    <w:p w14:paraId="7AF5AAC3" w14:textId="77777777" w:rsidR="00421E62" w:rsidRPr="0052526C" w:rsidRDefault="00376E38">
      <w:pPr>
        <w:pStyle w:val="Balk1"/>
        <w:ind w:left="130"/>
      </w:pPr>
      <w:r w:rsidRPr="0052526C">
        <w:lastRenderedPageBreak/>
        <w:t>MAT183 - Matematik I (4 0 6)</w:t>
      </w:r>
      <w:r w:rsidR="00FE3FCA">
        <w:t xml:space="preserve">   </w:t>
      </w:r>
    </w:p>
    <w:p w14:paraId="3DA4FB6B" w14:textId="77777777" w:rsidR="00421E62" w:rsidRPr="0052526C" w:rsidRDefault="00A649A5" w:rsidP="00A649A5">
      <w:pPr>
        <w:pBdr>
          <w:top w:val="nil"/>
          <w:left w:val="nil"/>
          <w:bottom w:val="nil"/>
          <w:right w:val="nil"/>
          <w:between w:val="nil"/>
        </w:pBdr>
        <w:spacing w:before="70" w:line="379" w:lineRule="auto"/>
        <w:ind w:left="130" w:right="138"/>
        <w:jc w:val="both"/>
        <w:rPr>
          <w:sz w:val="19"/>
          <w:szCs w:val="19"/>
        </w:rPr>
      </w:pPr>
      <w:r w:rsidRPr="0052526C">
        <w:rPr>
          <w:sz w:val="19"/>
          <w:szCs w:val="19"/>
        </w:rPr>
        <w:t xml:space="preserve">Fonksiyon dizileri, serileri ve yakınsaklık testleri; sonsuz seriler ve yakınsaklık testleri; kuvvet serileri ve Taylor teoremi, fonksiyonlar; limit ve süreklilik; türev; türev uygulamaları: uç değerler, ortalama değer teoremi ve uygulamaları, fonksiyon grafiklerinin çizimi; logaritmik, üstel, hiperbolik fonksiyonlar; </w:t>
      </w:r>
      <w:proofErr w:type="spellStart"/>
      <w:r w:rsidRPr="0052526C">
        <w:rPr>
          <w:sz w:val="19"/>
          <w:szCs w:val="19"/>
        </w:rPr>
        <w:t>ektremum</w:t>
      </w:r>
      <w:proofErr w:type="spellEnd"/>
      <w:r w:rsidRPr="0052526C">
        <w:rPr>
          <w:sz w:val="19"/>
          <w:szCs w:val="19"/>
        </w:rPr>
        <w:t xml:space="preserve"> ve bağıl </w:t>
      </w:r>
      <w:proofErr w:type="spellStart"/>
      <w:r w:rsidRPr="0052526C">
        <w:rPr>
          <w:sz w:val="19"/>
          <w:szCs w:val="19"/>
        </w:rPr>
        <w:t>ekstremum</w:t>
      </w:r>
      <w:proofErr w:type="spellEnd"/>
      <w:r w:rsidRPr="0052526C">
        <w:rPr>
          <w:sz w:val="19"/>
          <w:szCs w:val="19"/>
        </w:rPr>
        <w:t xml:space="preserve"> uygulamaları.</w:t>
      </w:r>
    </w:p>
    <w:p w14:paraId="7D4E0605" w14:textId="77777777" w:rsidR="00421E62" w:rsidRPr="0052526C" w:rsidRDefault="00421E62" w:rsidP="00782C98">
      <w:pPr>
        <w:pBdr>
          <w:top w:val="nil"/>
          <w:left w:val="nil"/>
          <w:bottom w:val="nil"/>
          <w:right w:val="nil"/>
          <w:between w:val="nil"/>
        </w:pBdr>
        <w:rPr>
          <w:sz w:val="20"/>
          <w:szCs w:val="20"/>
        </w:rPr>
      </w:pPr>
    </w:p>
    <w:p w14:paraId="3549D8F7" w14:textId="77777777" w:rsidR="00A649A5" w:rsidRPr="0052526C" w:rsidRDefault="00A649A5" w:rsidP="00782C98">
      <w:pPr>
        <w:pBdr>
          <w:top w:val="nil"/>
          <w:left w:val="nil"/>
          <w:bottom w:val="nil"/>
          <w:right w:val="nil"/>
          <w:between w:val="nil"/>
        </w:pBdr>
        <w:rPr>
          <w:sz w:val="20"/>
          <w:szCs w:val="20"/>
        </w:rPr>
      </w:pPr>
    </w:p>
    <w:p w14:paraId="6D154BFA" w14:textId="77777777" w:rsidR="00421E62" w:rsidRPr="0052526C" w:rsidRDefault="00376E38" w:rsidP="00385D05">
      <w:pPr>
        <w:pStyle w:val="Balk1"/>
        <w:ind w:left="130"/>
      </w:pPr>
      <w:r w:rsidRPr="0052526C">
        <w:t>MUH125 - Muhasebe I (4 0 5)</w:t>
      </w:r>
      <w:r w:rsidR="00831832" w:rsidRPr="0052526C">
        <w:t xml:space="preserve">    </w:t>
      </w:r>
    </w:p>
    <w:p w14:paraId="6510A443" w14:textId="77777777" w:rsidR="00421E62" w:rsidRPr="0052526C" w:rsidRDefault="00376E38" w:rsidP="00385D05">
      <w:pPr>
        <w:pBdr>
          <w:top w:val="nil"/>
          <w:left w:val="nil"/>
          <w:bottom w:val="nil"/>
          <w:right w:val="nil"/>
          <w:between w:val="nil"/>
        </w:pBdr>
        <w:spacing w:before="70" w:line="379" w:lineRule="auto"/>
        <w:ind w:left="130" w:right="138"/>
        <w:jc w:val="both"/>
        <w:rPr>
          <w:sz w:val="19"/>
          <w:szCs w:val="19"/>
        </w:rPr>
      </w:pPr>
      <w:r w:rsidRPr="0052526C">
        <w:rPr>
          <w:sz w:val="19"/>
          <w:szCs w:val="19"/>
        </w:rPr>
        <w:t xml:space="preserve">Muhasebe kavramı, mali tablolar, hesap kavramı, muhasebe süreci ve sayısal örnek, muhasebenin temel kavramları ve genel kabul görmüş muhasebe ilkeleri, stokların kapsamı, mal alım satımındaki </w:t>
      </w:r>
      <w:proofErr w:type="spellStart"/>
      <w:r w:rsidRPr="0052526C">
        <w:rPr>
          <w:sz w:val="19"/>
          <w:szCs w:val="19"/>
        </w:rPr>
        <w:t>kdv</w:t>
      </w:r>
      <w:proofErr w:type="spellEnd"/>
      <w:r w:rsidRPr="0052526C">
        <w:rPr>
          <w:sz w:val="19"/>
          <w:szCs w:val="19"/>
        </w:rPr>
        <w:t xml:space="preserve"> uygulamaları, hazır değerler, menkul kıymetler, alacaklar, duran varlıklar, mali borçlar, özkaynaklar, gelirler ve giderler, dönem sonu işlemleri.</w:t>
      </w:r>
    </w:p>
    <w:p w14:paraId="4A7A94A7" w14:textId="77777777" w:rsidR="00421E62" w:rsidRPr="0052526C" w:rsidRDefault="00421E62">
      <w:pPr>
        <w:pBdr>
          <w:top w:val="nil"/>
          <w:left w:val="nil"/>
          <w:bottom w:val="nil"/>
          <w:right w:val="nil"/>
          <w:between w:val="nil"/>
        </w:pBdr>
        <w:spacing w:before="10"/>
        <w:rPr>
          <w:sz w:val="19"/>
          <w:szCs w:val="19"/>
        </w:rPr>
      </w:pPr>
    </w:p>
    <w:p w14:paraId="5BA59D3D" w14:textId="77777777" w:rsidR="00782C98" w:rsidRPr="00B762B2" w:rsidRDefault="00782C98">
      <w:pPr>
        <w:pBdr>
          <w:top w:val="nil"/>
          <w:left w:val="nil"/>
          <w:bottom w:val="nil"/>
          <w:right w:val="nil"/>
          <w:between w:val="nil"/>
        </w:pBdr>
        <w:spacing w:before="10"/>
        <w:rPr>
          <w:color w:val="000000"/>
          <w:sz w:val="25"/>
          <w:szCs w:val="25"/>
        </w:rPr>
      </w:pPr>
    </w:p>
    <w:p w14:paraId="7B8E0D71" w14:textId="77777777" w:rsidR="00421E62" w:rsidRPr="00B762B2" w:rsidRDefault="00376E38" w:rsidP="0053570F">
      <w:pPr>
        <w:pStyle w:val="Balk1"/>
      </w:pPr>
      <w:r w:rsidRPr="00B762B2">
        <w:t>TRD-1 121 - Türk Dili I (2 0 2)</w:t>
      </w:r>
    </w:p>
    <w:p w14:paraId="13A6918E" w14:textId="77777777" w:rsidR="00421E62" w:rsidRPr="00B762B2" w:rsidRDefault="00376E38">
      <w:pPr>
        <w:pBdr>
          <w:top w:val="nil"/>
          <w:left w:val="nil"/>
          <w:bottom w:val="nil"/>
          <w:right w:val="nil"/>
          <w:between w:val="nil"/>
        </w:pBdr>
        <w:spacing w:before="123" w:line="374" w:lineRule="auto"/>
        <w:ind w:left="111" w:right="137"/>
        <w:jc w:val="both"/>
        <w:rPr>
          <w:color w:val="000000"/>
          <w:sz w:val="19"/>
          <w:szCs w:val="19"/>
        </w:rPr>
      </w:pPr>
      <w:r w:rsidRPr="00B762B2">
        <w:rPr>
          <w:color w:val="000000"/>
          <w:sz w:val="19"/>
          <w:szCs w:val="19"/>
        </w:rPr>
        <w:t>Türk dili ve Türk dili tarihi hakkında genel bilgiler vermek, Türk dilinin özelliklerini, işleyiş kurallarını örnekleriyle göstermek, öğrencileri Türk dilinin sorunlarına karşı daha bilinçli hale getirmek, yazım kurallarına uyma, noktalama işaretlerini yerli yerinde kullanma alışkanlığı kazandırmak.</w:t>
      </w:r>
    </w:p>
    <w:p w14:paraId="782A9E78" w14:textId="77777777" w:rsidR="00421E62" w:rsidRDefault="00421E62">
      <w:pPr>
        <w:pBdr>
          <w:top w:val="nil"/>
          <w:left w:val="nil"/>
          <w:bottom w:val="nil"/>
          <w:right w:val="nil"/>
          <w:between w:val="nil"/>
        </w:pBdr>
        <w:spacing w:before="122"/>
        <w:ind w:left="752"/>
        <w:rPr>
          <w:color w:val="000000"/>
          <w:sz w:val="19"/>
          <w:szCs w:val="19"/>
        </w:rPr>
      </w:pPr>
    </w:p>
    <w:p w14:paraId="160E500A" w14:textId="77777777" w:rsidR="00421E62" w:rsidRPr="00B762B2" w:rsidRDefault="00376E38" w:rsidP="0053570F">
      <w:pPr>
        <w:pStyle w:val="Balk1"/>
      </w:pPr>
      <w:r w:rsidRPr="00B762B2">
        <w:t>YDZ-1 121 - İngilizce I (2 0 2)</w:t>
      </w:r>
    </w:p>
    <w:p w14:paraId="3E215F95" w14:textId="77777777" w:rsidR="00421E62" w:rsidRPr="00B762B2" w:rsidRDefault="00376E38">
      <w:pPr>
        <w:pBdr>
          <w:top w:val="nil"/>
          <w:left w:val="nil"/>
          <w:bottom w:val="nil"/>
          <w:right w:val="nil"/>
          <w:between w:val="nil"/>
        </w:pBdr>
        <w:spacing w:before="98" w:line="374" w:lineRule="auto"/>
        <w:ind w:left="111" w:right="133"/>
        <w:jc w:val="both"/>
        <w:rPr>
          <w:color w:val="000000"/>
          <w:sz w:val="19"/>
          <w:szCs w:val="19"/>
        </w:rPr>
      </w:pPr>
      <w:r w:rsidRPr="00B762B2">
        <w:rPr>
          <w:color w:val="000000"/>
          <w:sz w:val="19"/>
          <w:szCs w:val="19"/>
        </w:rPr>
        <w:t xml:space="preserve">Bu dersin amacı başlangıç seviyesinde İngilizce öğretmektir. be: </w:t>
      </w:r>
      <w:proofErr w:type="spellStart"/>
      <w:r w:rsidRPr="00B762B2">
        <w:rPr>
          <w:color w:val="000000"/>
          <w:sz w:val="19"/>
          <w:szCs w:val="19"/>
        </w:rPr>
        <w:t>present</w:t>
      </w:r>
      <w:proofErr w:type="spellEnd"/>
      <w:r w:rsidRPr="00B762B2">
        <w:rPr>
          <w:color w:val="000000"/>
          <w:sz w:val="19"/>
          <w:szCs w:val="19"/>
        </w:rPr>
        <w:t xml:space="preserve">, </w:t>
      </w:r>
      <w:proofErr w:type="spellStart"/>
      <w:r w:rsidRPr="00B762B2">
        <w:rPr>
          <w:color w:val="000000"/>
          <w:sz w:val="19"/>
          <w:szCs w:val="19"/>
        </w:rPr>
        <w:t>simple</w:t>
      </w:r>
      <w:proofErr w:type="spellEnd"/>
      <w:r w:rsidRPr="00B762B2">
        <w:rPr>
          <w:color w:val="000000"/>
          <w:sz w:val="19"/>
          <w:szCs w:val="19"/>
        </w:rPr>
        <w:t xml:space="preserve"> - </w:t>
      </w:r>
      <w:proofErr w:type="spellStart"/>
      <w:r w:rsidRPr="00B762B2">
        <w:rPr>
          <w:color w:val="000000"/>
          <w:sz w:val="19"/>
          <w:szCs w:val="19"/>
        </w:rPr>
        <w:t>positive</w:t>
      </w:r>
      <w:proofErr w:type="spellEnd"/>
      <w:r w:rsidRPr="00B762B2">
        <w:rPr>
          <w:color w:val="000000"/>
          <w:sz w:val="19"/>
          <w:szCs w:val="19"/>
        </w:rPr>
        <w:t xml:space="preserve">, </w:t>
      </w:r>
      <w:proofErr w:type="spellStart"/>
      <w:r w:rsidRPr="00B762B2">
        <w:rPr>
          <w:color w:val="000000"/>
          <w:sz w:val="19"/>
          <w:szCs w:val="19"/>
        </w:rPr>
        <w:t>present</w:t>
      </w:r>
      <w:proofErr w:type="spellEnd"/>
      <w:r w:rsidRPr="00B762B2">
        <w:rPr>
          <w:color w:val="000000"/>
          <w:sz w:val="19"/>
          <w:szCs w:val="19"/>
        </w:rPr>
        <w:t xml:space="preserve"> </w:t>
      </w:r>
      <w:proofErr w:type="spellStart"/>
      <w:r w:rsidRPr="00B762B2">
        <w:rPr>
          <w:color w:val="000000"/>
          <w:sz w:val="19"/>
          <w:szCs w:val="19"/>
        </w:rPr>
        <w:t>simple</w:t>
      </w:r>
      <w:proofErr w:type="spellEnd"/>
      <w:r w:rsidRPr="00B762B2">
        <w:rPr>
          <w:color w:val="000000"/>
          <w:sz w:val="19"/>
          <w:szCs w:val="19"/>
        </w:rPr>
        <w:t xml:space="preserve"> - </w:t>
      </w:r>
      <w:proofErr w:type="spellStart"/>
      <w:r w:rsidRPr="00B762B2">
        <w:rPr>
          <w:color w:val="000000"/>
          <w:sz w:val="19"/>
          <w:szCs w:val="19"/>
        </w:rPr>
        <w:t>negative</w:t>
      </w:r>
      <w:proofErr w:type="spellEnd"/>
      <w:r w:rsidRPr="00B762B2">
        <w:rPr>
          <w:color w:val="000000"/>
          <w:sz w:val="19"/>
          <w:szCs w:val="19"/>
        </w:rPr>
        <w:t xml:space="preserve">, </w:t>
      </w:r>
      <w:proofErr w:type="spellStart"/>
      <w:r w:rsidRPr="00B762B2">
        <w:rPr>
          <w:color w:val="000000"/>
          <w:sz w:val="19"/>
          <w:szCs w:val="19"/>
        </w:rPr>
        <w:t>present</w:t>
      </w:r>
      <w:proofErr w:type="spellEnd"/>
      <w:r w:rsidRPr="00B762B2">
        <w:rPr>
          <w:color w:val="000000"/>
          <w:sz w:val="19"/>
          <w:szCs w:val="19"/>
        </w:rPr>
        <w:t xml:space="preserve"> </w:t>
      </w:r>
      <w:proofErr w:type="spellStart"/>
      <w:r w:rsidRPr="00B762B2">
        <w:rPr>
          <w:color w:val="000000"/>
          <w:sz w:val="19"/>
          <w:szCs w:val="19"/>
        </w:rPr>
        <w:t>simple</w:t>
      </w:r>
      <w:proofErr w:type="spellEnd"/>
      <w:r w:rsidRPr="00B762B2">
        <w:rPr>
          <w:color w:val="000000"/>
          <w:sz w:val="19"/>
          <w:szCs w:val="19"/>
        </w:rPr>
        <w:t xml:space="preserve"> - </w:t>
      </w:r>
      <w:proofErr w:type="spellStart"/>
      <w:r w:rsidRPr="00B762B2">
        <w:rPr>
          <w:color w:val="000000"/>
          <w:sz w:val="19"/>
          <w:szCs w:val="19"/>
        </w:rPr>
        <w:t>questions</w:t>
      </w:r>
      <w:proofErr w:type="spellEnd"/>
      <w:r w:rsidRPr="00B762B2">
        <w:rPr>
          <w:color w:val="000000"/>
          <w:sz w:val="19"/>
          <w:szCs w:val="19"/>
        </w:rPr>
        <w:t xml:space="preserve"> </w:t>
      </w:r>
      <w:proofErr w:type="spellStart"/>
      <w:r w:rsidRPr="00B762B2">
        <w:rPr>
          <w:color w:val="000000"/>
          <w:sz w:val="19"/>
          <w:szCs w:val="19"/>
        </w:rPr>
        <w:t>and</w:t>
      </w:r>
      <w:proofErr w:type="spellEnd"/>
      <w:r w:rsidRPr="00B762B2">
        <w:rPr>
          <w:color w:val="000000"/>
          <w:sz w:val="19"/>
          <w:szCs w:val="19"/>
        </w:rPr>
        <w:t xml:space="preserve"> </w:t>
      </w:r>
      <w:proofErr w:type="spellStart"/>
      <w:r w:rsidRPr="00B762B2">
        <w:rPr>
          <w:color w:val="000000"/>
          <w:sz w:val="19"/>
          <w:szCs w:val="19"/>
        </w:rPr>
        <w:t>short</w:t>
      </w:r>
      <w:proofErr w:type="spellEnd"/>
      <w:r w:rsidRPr="00B762B2">
        <w:rPr>
          <w:color w:val="000000"/>
          <w:sz w:val="19"/>
          <w:szCs w:val="19"/>
        </w:rPr>
        <w:t xml:space="preserve"> </w:t>
      </w:r>
      <w:proofErr w:type="spellStart"/>
      <w:r w:rsidRPr="00B762B2">
        <w:rPr>
          <w:color w:val="000000"/>
          <w:sz w:val="19"/>
          <w:szCs w:val="19"/>
        </w:rPr>
        <w:t>answers</w:t>
      </w:r>
      <w:proofErr w:type="spellEnd"/>
      <w:r w:rsidRPr="00B762B2">
        <w:rPr>
          <w:color w:val="000000"/>
          <w:sz w:val="19"/>
          <w:szCs w:val="19"/>
        </w:rPr>
        <w:t xml:space="preserve">, </w:t>
      </w:r>
      <w:proofErr w:type="spellStart"/>
      <w:r w:rsidRPr="00B762B2">
        <w:rPr>
          <w:color w:val="000000"/>
          <w:sz w:val="19"/>
          <w:szCs w:val="19"/>
        </w:rPr>
        <w:t>present</w:t>
      </w:r>
      <w:proofErr w:type="spellEnd"/>
      <w:r w:rsidRPr="00B762B2">
        <w:rPr>
          <w:color w:val="000000"/>
          <w:sz w:val="19"/>
          <w:szCs w:val="19"/>
        </w:rPr>
        <w:t xml:space="preserve"> </w:t>
      </w:r>
      <w:proofErr w:type="spellStart"/>
      <w:r w:rsidRPr="00B762B2">
        <w:rPr>
          <w:color w:val="000000"/>
          <w:sz w:val="19"/>
          <w:szCs w:val="19"/>
        </w:rPr>
        <w:t>simple</w:t>
      </w:r>
      <w:proofErr w:type="spellEnd"/>
      <w:r w:rsidRPr="00B762B2">
        <w:rPr>
          <w:color w:val="000000"/>
          <w:sz w:val="19"/>
          <w:szCs w:val="19"/>
        </w:rPr>
        <w:t xml:space="preserve"> - </w:t>
      </w:r>
      <w:proofErr w:type="spellStart"/>
      <w:r w:rsidRPr="00B762B2">
        <w:rPr>
          <w:color w:val="000000"/>
          <w:sz w:val="19"/>
          <w:szCs w:val="19"/>
        </w:rPr>
        <w:t>who</w:t>
      </w:r>
      <w:proofErr w:type="spellEnd"/>
      <w:r w:rsidRPr="00B762B2">
        <w:rPr>
          <w:color w:val="000000"/>
          <w:sz w:val="19"/>
          <w:szCs w:val="19"/>
        </w:rPr>
        <w:t xml:space="preserve">, </w:t>
      </w:r>
      <w:proofErr w:type="spellStart"/>
      <w:r w:rsidRPr="00B762B2">
        <w:rPr>
          <w:color w:val="000000"/>
          <w:sz w:val="19"/>
          <w:szCs w:val="19"/>
        </w:rPr>
        <w:t>what</w:t>
      </w:r>
      <w:proofErr w:type="spellEnd"/>
      <w:r w:rsidRPr="00B762B2">
        <w:rPr>
          <w:color w:val="000000"/>
          <w:sz w:val="19"/>
          <w:szCs w:val="19"/>
        </w:rPr>
        <w:t xml:space="preserve">, </w:t>
      </w:r>
      <w:proofErr w:type="spellStart"/>
      <w:r w:rsidRPr="00B762B2">
        <w:rPr>
          <w:color w:val="000000"/>
          <w:sz w:val="19"/>
          <w:szCs w:val="19"/>
        </w:rPr>
        <w:t>where</w:t>
      </w:r>
      <w:proofErr w:type="spellEnd"/>
      <w:r w:rsidRPr="00B762B2">
        <w:rPr>
          <w:color w:val="000000"/>
          <w:sz w:val="19"/>
          <w:szCs w:val="19"/>
        </w:rPr>
        <w:t xml:space="preserve">, how, a </w:t>
      </w:r>
      <w:proofErr w:type="spellStart"/>
      <w:r w:rsidRPr="00B762B2">
        <w:rPr>
          <w:color w:val="000000"/>
          <w:sz w:val="19"/>
          <w:szCs w:val="19"/>
        </w:rPr>
        <w:t>and</w:t>
      </w:r>
      <w:proofErr w:type="spellEnd"/>
      <w:r w:rsidRPr="00B762B2">
        <w:rPr>
          <w:color w:val="000000"/>
          <w:sz w:val="19"/>
          <w:szCs w:val="19"/>
        </w:rPr>
        <w:t xml:space="preserve"> an, </w:t>
      </w:r>
      <w:proofErr w:type="spellStart"/>
      <w:r w:rsidRPr="00B762B2">
        <w:rPr>
          <w:color w:val="000000"/>
          <w:sz w:val="19"/>
          <w:szCs w:val="19"/>
        </w:rPr>
        <w:t>plural</w:t>
      </w:r>
      <w:proofErr w:type="spellEnd"/>
      <w:r w:rsidRPr="00B762B2">
        <w:rPr>
          <w:color w:val="000000"/>
          <w:sz w:val="19"/>
          <w:szCs w:val="19"/>
        </w:rPr>
        <w:t xml:space="preserve">- </w:t>
      </w:r>
      <w:proofErr w:type="spellStart"/>
      <w:r w:rsidRPr="00B762B2">
        <w:rPr>
          <w:color w:val="000000"/>
          <w:sz w:val="19"/>
          <w:szCs w:val="19"/>
        </w:rPr>
        <w:t>singular</w:t>
      </w:r>
      <w:proofErr w:type="spellEnd"/>
      <w:r w:rsidRPr="00B762B2">
        <w:rPr>
          <w:color w:val="000000"/>
          <w:sz w:val="19"/>
          <w:szCs w:val="19"/>
        </w:rPr>
        <w:t xml:space="preserve">, </w:t>
      </w:r>
      <w:proofErr w:type="spellStart"/>
      <w:r w:rsidRPr="00B762B2">
        <w:rPr>
          <w:color w:val="000000"/>
          <w:sz w:val="19"/>
          <w:szCs w:val="19"/>
        </w:rPr>
        <w:t>have</w:t>
      </w:r>
      <w:proofErr w:type="spellEnd"/>
      <w:r w:rsidRPr="00B762B2">
        <w:rPr>
          <w:color w:val="000000"/>
          <w:sz w:val="19"/>
          <w:szCs w:val="19"/>
        </w:rPr>
        <w:t xml:space="preserve"> </w:t>
      </w:r>
      <w:proofErr w:type="spellStart"/>
      <w:r w:rsidRPr="00B762B2">
        <w:rPr>
          <w:color w:val="000000"/>
          <w:sz w:val="19"/>
          <w:szCs w:val="19"/>
        </w:rPr>
        <w:t>got</w:t>
      </w:r>
      <w:proofErr w:type="spellEnd"/>
      <w:r w:rsidRPr="00B762B2">
        <w:rPr>
          <w:color w:val="000000"/>
          <w:sz w:val="19"/>
          <w:szCs w:val="19"/>
        </w:rPr>
        <w:t xml:space="preserve"> - has </w:t>
      </w:r>
      <w:proofErr w:type="spellStart"/>
      <w:r w:rsidRPr="00B762B2">
        <w:rPr>
          <w:color w:val="000000"/>
          <w:sz w:val="19"/>
          <w:szCs w:val="19"/>
        </w:rPr>
        <w:t>got</w:t>
      </w:r>
      <w:proofErr w:type="spellEnd"/>
      <w:r w:rsidRPr="00B762B2">
        <w:rPr>
          <w:color w:val="000000"/>
          <w:sz w:val="19"/>
          <w:szCs w:val="19"/>
        </w:rPr>
        <w:t xml:space="preserve">, </w:t>
      </w:r>
      <w:proofErr w:type="spellStart"/>
      <w:r w:rsidRPr="00B762B2">
        <w:rPr>
          <w:color w:val="000000"/>
          <w:sz w:val="19"/>
          <w:szCs w:val="19"/>
        </w:rPr>
        <w:t>there</w:t>
      </w:r>
      <w:proofErr w:type="spellEnd"/>
      <w:r w:rsidRPr="00B762B2">
        <w:rPr>
          <w:color w:val="000000"/>
          <w:sz w:val="19"/>
          <w:szCs w:val="19"/>
        </w:rPr>
        <w:t xml:space="preserve"> is - </w:t>
      </w:r>
      <w:proofErr w:type="spellStart"/>
      <w:r w:rsidRPr="00B762B2">
        <w:rPr>
          <w:color w:val="000000"/>
          <w:sz w:val="19"/>
          <w:szCs w:val="19"/>
        </w:rPr>
        <w:t>there</w:t>
      </w:r>
      <w:proofErr w:type="spellEnd"/>
      <w:r w:rsidRPr="00B762B2">
        <w:rPr>
          <w:color w:val="000000"/>
          <w:sz w:val="19"/>
          <w:szCs w:val="19"/>
        </w:rPr>
        <w:t xml:space="preserve"> </w:t>
      </w:r>
      <w:proofErr w:type="spellStart"/>
      <w:r w:rsidRPr="00B762B2">
        <w:rPr>
          <w:color w:val="000000"/>
          <w:sz w:val="19"/>
          <w:szCs w:val="19"/>
        </w:rPr>
        <w:t>are</w:t>
      </w:r>
      <w:proofErr w:type="spellEnd"/>
      <w:r w:rsidRPr="00B762B2">
        <w:rPr>
          <w:color w:val="000000"/>
          <w:sz w:val="19"/>
          <w:szCs w:val="19"/>
        </w:rPr>
        <w:t xml:space="preserve">, </w:t>
      </w:r>
      <w:proofErr w:type="spellStart"/>
      <w:r w:rsidRPr="00B762B2">
        <w:rPr>
          <w:color w:val="000000"/>
          <w:sz w:val="19"/>
          <w:szCs w:val="19"/>
        </w:rPr>
        <w:t>present</w:t>
      </w:r>
      <w:proofErr w:type="spellEnd"/>
      <w:r w:rsidRPr="00B762B2">
        <w:rPr>
          <w:color w:val="000000"/>
          <w:sz w:val="19"/>
          <w:szCs w:val="19"/>
        </w:rPr>
        <w:t xml:space="preserve"> </w:t>
      </w:r>
      <w:proofErr w:type="spellStart"/>
      <w:r w:rsidRPr="00B762B2">
        <w:rPr>
          <w:color w:val="000000"/>
          <w:sz w:val="19"/>
          <w:szCs w:val="19"/>
        </w:rPr>
        <w:t>simple</w:t>
      </w:r>
      <w:proofErr w:type="spellEnd"/>
      <w:r w:rsidRPr="00B762B2">
        <w:rPr>
          <w:color w:val="000000"/>
          <w:sz w:val="19"/>
          <w:szCs w:val="19"/>
        </w:rPr>
        <w:t xml:space="preserve"> - </w:t>
      </w:r>
      <w:proofErr w:type="spellStart"/>
      <w:r w:rsidRPr="00B762B2">
        <w:rPr>
          <w:color w:val="000000"/>
          <w:sz w:val="19"/>
          <w:szCs w:val="19"/>
        </w:rPr>
        <w:t>positive</w:t>
      </w:r>
      <w:proofErr w:type="spellEnd"/>
      <w:r w:rsidRPr="00B762B2">
        <w:rPr>
          <w:color w:val="000000"/>
          <w:sz w:val="19"/>
          <w:szCs w:val="19"/>
        </w:rPr>
        <w:t xml:space="preserve"> - </w:t>
      </w:r>
      <w:proofErr w:type="spellStart"/>
      <w:r w:rsidRPr="00B762B2">
        <w:rPr>
          <w:color w:val="000000"/>
          <w:sz w:val="19"/>
          <w:szCs w:val="19"/>
        </w:rPr>
        <w:t>negative</w:t>
      </w:r>
      <w:proofErr w:type="spellEnd"/>
      <w:r w:rsidRPr="00B762B2">
        <w:rPr>
          <w:color w:val="000000"/>
          <w:sz w:val="19"/>
          <w:szCs w:val="19"/>
        </w:rPr>
        <w:t xml:space="preserve">, </w:t>
      </w:r>
      <w:proofErr w:type="spellStart"/>
      <w:r w:rsidRPr="00B762B2">
        <w:rPr>
          <w:color w:val="000000"/>
          <w:sz w:val="19"/>
          <w:szCs w:val="19"/>
        </w:rPr>
        <w:t>present</w:t>
      </w:r>
      <w:proofErr w:type="spellEnd"/>
      <w:r w:rsidRPr="00B762B2">
        <w:rPr>
          <w:color w:val="000000"/>
          <w:sz w:val="19"/>
          <w:szCs w:val="19"/>
        </w:rPr>
        <w:t xml:space="preserve"> </w:t>
      </w:r>
      <w:proofErr w:type="spellStart"/>
      <w:r w:rsidRPr="00B762B2">
        <w:rPr>
          <w:color w:val="000000"/>
          <w:sz w:val="19"/>
          <w:szCs w:val="19"/>
        </w:rPr>
        <w:t>simple</w:t>
      </w:r>
      <w:proofErr w:type="spellEnd"/>
      <w:r w:rsidRPr="00B762B2">
        <w:rPr>
          <w:color w:val="000000"/>
          <w:sz w:val="19"/>
          <w:szCs w:val="19"/>
        </w:rPr>
        <w:t xml:space="preserve"> - </w:t>
      </w:r>
      <w:proofErr w:type="spellStart"/>
      <w:r w:rsidRPr="00B762B2">
        <w:rPr>
          <w:color w:val="000000"/>
          <w:sz w:val="19"/>
          <w:szCs w:val="19"/>
        </w:rPr>
        <w:t>questions</w:t>
      </w:r>
      <w:proofErr w:type="spellEnd"/>
      <w:r w:rsidRPr="00B762B2">
        <w:rPr>
          <w:color w:val="000000"/>
          <w:sz w:val="19"/>
          <w:szCs w:val="19"/>
        </w:rPr>
        <w:t xml:space="preserve"> </w:t>
      </w:r>
      <w:proofErr w:type="spellStart"/>
      <w:r w:rsidRPr="00B762B2">
        <w:rPr>
          <w:color w:val="000000"/>
          <w:sz w:val="19"/>
          <w:szCs w:val="19"/>
        </w:rPr>
        <w:t>and</w:t>
      </w:r>
      <w:proofErr w:type="spellEnd"/>
      <w:r w:rsidRPr="00B762B2">
        <w:rPr>
          <w:color w:val="000000"/>
          <w:sz w:val="19"/>
          <w:szCs w:val="19"/>
        </w:rPr>
        <w:t xml:space="preserve"> </w:t>
      </w:r>
      <w:proofErr w:type="spellStart"/>
      <w:r w:rsidRPr="00B762B2">
        <w:rPr>
          <w:color w:val="000000"/>
          <w:sz w:val="19"/>
          <w:szCs w:val="19"/>
        </w:rPr>
        <w:t>short</w:t>
      </w:r>
      <w:proofErr w:type="spellEnd"/>
      <w:r w:rsidRPr="00B762B2">
        <w:rPr>
          <w:color w:val="000000"/>
          <w:sz w:val="19"/>
          <w:szCs w:val="19"/>
        </w:rPr>
        <w:t xml:space="preserve"> </w:t>
      </w:r>
      <w:proofErr w:type="spellStart"/>
      <w:r w:rsidRPr="00B762B2">
        <w:rPr>
          <w:color w:val="000000"/>
          <w:sz w:val="19"/>
          <w:szCs w:val="19"/>
        </w:rPr>
        <w:t>answers</w:t>
      </w:r>
      <w:proofErr w:type="spellEnd"/>
      <w:r w:rsidRPr="00B762B2">
        <w:rPr>
          <w:color w:val="000000"/>
          <w:sz w:val="19"/>
          <w:szCs w:val="19"/>
        </w:rPr>
        <w:t xml:space="preserve">, </w:t>
      </w:r>
      <w:proofErr w:type="spellStart"/>
      <w:r w:rsidRPr="00B762B2">
        <w:rPr>
          <w:color w:val="000000"/>
          <w:sz w:val="19"/>
          <w:szCs w:val="19"/>
        </w:rPr>
        <w:t>present</w:t>
      </w:r>
      <w:proofErr w:type="spellEnd"/>
      <w:r w:rsidRPr="00B762B2">
        <w:rPr>
          <w:color w:val="000000"/>
          <w:sz w:val="19"/>
          <w:szCs w:val="19"/>
        </w:rPr>
        <w:t xml:space="preserve"> </w:t>
      </w:r>
      <w:proofErr w:type="spellStart"/>
      <w:r w:rsidRPr="00B762B2">
        <w:rPr>
          <w:color w:val="000000"/>
          <w:sz w:val="19"/>
          <w:szCs w:val="19"/>
        </w:rPr>
        <w:t>continuous</w:t>
      </w:r>
      <w:proofErr w:type="spellEnd"/>
      <w:r w:rsidRPr="00B762B2">
        <w:rPr>
          <w:color w:val="000000"/>
          <w:sz w:val="19"/>
          <w:szCs w:val="19"/>
        </w:rPr>
        <w:t xml:space="preserve"> - </w:t>
      </w:r>
      <w:proofErr w:type="spellStart"/>
      <w:r w:rsidRPr="00B762B2">
        <w:rPr>
          <w:color w:val="000000"/>
          <w:sz w:val="19"/>
          <w:szCs w:val="19"/>
        </w:rPr>
        <w:t>positive</w:t>
      </w:r>
      <w:proofErr w:type="spellEnd"/>
      <w:r w:rsidRPr="00B762B2">
        <w:rPr>
          <w:color w:val="000000"/>
          <w:sz w:val="19"/>
          <w:szCs w:val="19"/>
        </w:rPr>
        <w:t xml:space="preserve"> </w:t>
      </w:r>
      <w:proofErr w:type="spellStart"/>
      <w:r w:rsidRPr="00B762B2">
        <w:rPr>
          <w:color w:val="000000"/>
          <w:sz w:val="19"/>
          <w:szCs w:val="19"/>
        </w:rPr>
        <w:t>and</w:t>
      </w:r>
      <w:proofErr w:type="spellEnd"/>
      <w:r w:rsidRPr="00B762B2">
        <w:rPr>
          <w:color w:val="000000"/>
          <w:sz w:val="19"/>
          <w:szCs w:val="19"/>
        </w:rPr>
        <w:t xml:space="preserve"> </w:t>
      </w:r>
      <w:proofErr w:type="spellStart"/>
      <w:r w:rsidRPr="00B762B2">
        <w:rPr>
          <w:color w:val="000000"/>
          <w:sz w:val="19"/>
          <w:szCs w:val="19"/>
        </w:rPr>
        <w:t>negative</w:t>
      </w:r>
      <w:proofErr w:type="spellEnd"/>
      <w:r w:rsidRPr="00B762B2">
        <w:rPr>
          <w:color w:val="000000"/>
          <w:sz w:val="19"/>
          <w:szCs w:val="19"/>
        </w:rPr>
        <w:t xml:space="preserve">, </w:t>
      </w:r>
      <w:proofErr w:type="spellStart"/>
      <w:r w:rsidRPr="00B762B2">
        <w:rPr>
          <w:color w:val="000000"/>
          <w:sz w:val="19"/>
          <w:szCs w:val="19"/>
        </w:rPr>
        <w:t>present</w:t>
      </w:r>
      <w:proofErr w:type="spellEnd"/>
      <w:r w:rsidRPr="00B762B2">
        <w:rPr>
          <w:color w:val="000000"/>
          <w:sz w:val="19"/>
          <w:szCs w:val="19"/>
        </w:rPr>
        <w:t xml:space="preserve"> </w:t>
      </w:r>
      <w:proofErr w:type="spellStart"/>
      <w:r w:rsidRPr="00B762B2">
        <w:rPr>
          <w:color w:val="000000"/>
          <w:sz w:val="19"/>
          <w:szCs w:val="19"/>
        </w:rPr>
        <w:t>continuous</w:t>
      </w:r>
      <w:proofErr w:type="spellEnd"/>
      <w:r w:rsidRPr="00B762B2">
        <w:rPr>
          <w:color w:val="000000"/>
          <w:sz w:val="19"/>
          <w:szCs w:val="19"/>
        </w:rPr>
        <w:t xml:space="preserve"> - </w:t>
      </w:r>
      <w:proofErr w:type="spellStart"/>
      <w:r w:rsidRPr="00B762B2">
        <w:rPr>
          <w:color w:val="000000"/>
          <w:sz w:val="19"/>
          <w:szCs w:val="19"/>
        </w:rPr>
        <w:t>questions</w:t>
      </w:r>
      <w:proofErr w:type="spellEnd"/>
      <w:r w:rsidRPr="00B762B2">
        <w:rPr>
          <w:color w:val="000000"/>
          <w:sz w:val="19"/>
          <w:szCs w:val="19"/>
        </w:rPr>
        <w:t xml:space="preserve"> </w:t>
      </w:r>
      <w:proofErr w:type="spellStart"/>
      <w:r w:rsidRPr="00B762B2">
        <w:rPr>
          <w:color w:val="000000"/>
          <w:sz w:val="19"/>
          <w:szCs w:val="19"/>
        </w:rPr>
        <w:t>and</w:t>
      </w:r>
      <w:proofErr w:type="spellEnd"/>
      <w:r w:rsidRPr="00B762B2">
        <w:rPr>
          <w:color w:val="000000"/>
          <w:sz w:val="19"/>
          <w:szCs w:val="19"/>
        </w:rPr>
        <w:t xml:space="preserve"> </w:t>
      </w:r>
      <w:proofErr w:type="spellStart"/>
      <w:r w:rsidRPr="00B762B2">
        <w:rPr>
          <w:color w:val="000000"/>
          <w:sz w:val="19"/>
          <w:szCs w:val="19"/>
        </w:rPr>
        <w:t>short</w:t>
      </w:r>
      <w:proofErr w:type="spellEnd"/>
      <w:r w:rsidRPr="00B762B2">
        <w:rPr>
          <w:color w:val="000000"/>
          <w:sz w:val="19"/>
          <w:szCs w:val="19"/>
        </w:rPr>
        <w:t xml:space="preserve"> </w:t>
      </w:r>
      <w:proofErr w:type="spellStart"/>
      <w:r w:rsidRPr="00B762B2">
        <w:rPr>
          <w:color w:val="000000"/>
          <w:sz w:val="19"/>
          <w:szCs w:val="19"/>
        </w:rPr>
        <w:t>answers</w:t>
      </w:r>
      <w:proofErr w:type="spellEnd"/>
      <w:r w:rsidRPr="00B762B2">
        <w:rPr>
          <w:color w:val="000000"/>
          <w:sz w:val="19"/>
          <w:szCs w:val="19"/>
        </w:rPr>
        <w:t xml:space="preserve">, </w:t>
      </w:r>
      <w:proofErr w:type="spellStart"/>
      <w:r w:rsidRPr="00B762B2">
        <w:rPr>
          <w:color w:val="000000"/>
          <w:sz w:val="19"/>
          <w:szCs w:val="19"/>
        </w:rPr>
        <w:t>present</w:t>
      </w:r>
      <w:proofErr w:type="spellEnd"/>
      <w:r w:rsidRPr="00B762B2">
        <w:rPr>
          <w:color w:val="000000"/>
          <w:sz w:val="19"/>
          <w:szCs w:val="19"/>
        </w:rPr>
        <w:t xml:space="preserve"> </w:t>
      </w:r>
      <w:proofErr w:type="spellStart"/>
      <w:r w:rsidRPr="00B762B2">
        <w:rPr>
          <w:color w:val="000000"/>
          <w:sz w:val="19"/>
          <w:szCs w:val="19"/>
        </w:rPr>
        <w:t>continuous</w:t>
      </w:r>
      <w:proofErr w:type="spellEnd"/>
      <w:r w:rsidRPr="00B762B2">
        <w:rPr>
          <w:color w:val="000000"/>
          <w:sz w:val="19"/>
          <w:szCs w:val="19"/>
        </w:rPr>
        <w:t xml:space="preserve"> - </w:t>
      </w:r>
      <w:proofErr w:type="spellStart"/>
      <w:r w:rsidRPr="00B762B2">
        <w:rPr>
          <w:color w:val="000000"/>
          <w:sz w:val="19"/>
          <w:szCs w:val="19"/>
        </w:rPr>
        <w:t>present</w:t>
      </w:r>
      <w:proofErr w:type="spellEnd"/>
      <w:r w:rsidRPr="00B762B2">
        <w:rPr>
          <w:color w:val="000000"/>
          <w:sz w:val="19"/>
          <w:szCs w:val="19"/>
        </w:rPr>
        <w:t xml:space="preserve"> </w:t>
      </w:r>
      <w:proofErr w:type="spellStart"/>
      <w:r w:rsidRPr="00B762B2">
        <w:rPr>
          <w:color w:val="000000"/>
          <w:sz w:val="19"/>
          <w:szCs w:val="19"/>
        </w:rPr>
        <w:t>simple</w:t>
      </w:r>
      <w:proofErr w:type="spellEnd"/>
      <w:r w:rsidRPr="00B762B2">
        <w:rPr>
          <w:color w:val="000000"/>
          <w:sz w:val="19"/>
          <w:szCs w:val="19"/>
        </w:rPr>
        <w:t xml:space="preserve">, </w:t>
      </w:r>
      <w:proofErr w:type="spellStart"/>
      <w:r w:rsidRPr="00B762B2">
        <w:rPr>
          <w:color w:val="000000"/>
          <w:sz w:val="19"/>
          <w:szCs w:val="19"/>
        </w:rPr>
        <w:t>past</w:t>
      </w:r>
      <w:proofErr w:type="spellEnd"/>
      <w:r w:rsidRPr="00B762B2">
        <w:rPr>
          <w:color w:val="000000"/>
          <w:sz w:val="19"/>
          <w:szCs w:val="19"/>
        </w:rPr>
        <w:t xml:space="preserve"> </w:t>
      </w:r>
      <w:proofErr w:type="spellStart"/>
      <w:r w:rsidRPr="00B762B2">
        <w:rPr>
          <w:color w:val="000000"/>
          <w:sz w:val="19"/>
          <w:szCs w:val="19"/>
        </w:rPr>
        <w:t>simple</w:t>
      </w:r>
      <w:proofErr w:type="spellEnd"/>
      <w:r w:rsidRPr="00B762B2">
        <w:rPr>
          <w:color w:val="000000"/>
          <w:sz w:val="19"/>
          <w:szCs w:val="19"/>
        </w:rPr>
        <w:t xml:space="preserve"> - </w:t>
      </w:r>
      <w:proofErr w:type="spellStart"/>
      <w:r w:rsidRPr="00B762B2">
        <w:rPr>
          <w:color w:val="000000"/>
          <w:sz w:val="19"/>
          <w:szCs w:val="19"/>
        </w:rPr>
        <w:t>was</w:t>
      </w:r>
      <w:proofErr w:type="spellEnd"/>
      <w:r w:rsidRPr="00B762B2">
        <w:rPr>
          <w:color w:val="000000"/>
          <w:sz w:val="19"/>
          <w:szCs w:val="19"/>
        </w:rPr>
        <w:t xml:space="preserve"> - </w:t>
      </w:r>
      <w:proofErr w:type="spellStart"/>
      <w:r w:rsidRPr="00B762B2">
        <w:rPr>
          <w:color w:val="000000"/>
          <w:sz w:val="19"/>
          <w:szCs w:val="19"/>
        </w:rPr>
        <w:t>were</w:t>
      </w:r>
      <w:proofErr w:type="spellEnd"/>
      <w:r w:rsidRPr="00B762B2">
        <w:rPr>
          <w:color w:val="000000"/>
          <w:sz w:val="19"/>
          <w:szCs w:val="19"/>
        </w:rPr>
        <w:t xml:space="preserve"> - had dönem boyunca işlenecek temel konular arasında yer alacaktır.</w:t>
      </w:r>
    </w:p>
    <w:p w14:paraId="215CA9B4" w14:textId="77777777" w:rsidR="00421E62" w:rsidRDefault="00421E62">
      <w:pPr>
        <w:pBdr>
          <w:top w:val="nil"/>
          <w:left w:val="nil"/>
          <w:bottom w:val="nil"/>
          <w:right w:val="nil"/>
          <w:between w:val="nil"/>
        </w:pBdr>
        <w:rPr>
          <w:color w:val="000000"/>
          <w:sz w:val="20"/>
          <w:szCs w:val="20"/>
        </w:rPr>
      </w:pPr>
    </w:p>
    <w:p w14:paraId="7AE7184F" w14:textId="77777777" w:rsidR="00782C98" w:rsidRPr="00B762B2" w:rsidRDefault="00782C98">
      <w:pPr>
        <w:pBdr>
          <w:top w:val="nil"/>
          <w:left w:val="nil"/>
          <w:bottom w:val="nil"/>
          <w:right w:val="nil"/>
          <w:between w:val="nil"/>
        </w:pBdr>
        <w:rPr>
          <w:color w:val="000000"/>
          <w:sz w:val="20"/>
          <w:szCs w:val="20"/>
        </w:rPr>
      </w:pPr>
    </w:p>
    <w:p w14:paraId="0E9C7834" w14:textId="77777777" w:rsidR="00421E62" w:rsidRPr="0052526C" w:rsidRDefault="00376E38">
      <w:pPr>
        <w:pStyle w:val="Balk1"/>
        <w:spacing w:before="1"/>
        <w:ind w:firstLine="111"/>
      </w:pPr>
      <w:r w:rsidRPr="0052526C">
        <w:t>MAT189 - Olasılık (3 0 3)</w:t>
      </w:r>
      <w:r w:rsidR="00831832" w:rsidRPr="0052526C">
        <w:t xml:space="preserve">  </w:t>
      </w:r>
    </w:p>
    <w:p w14:paraId="23BC0CC7" w14:textId="77777777" w:rsidR="00421E62" w:rsidRPr="0052526C" w:rsidRDefault="00A649A5" w:rsidP="00A649A5">
      <w:pPr>
        <w:pBdr>
          <w:top w:val="nil"/>
          <w:left w:val="nil"/>
          <w:bottom w:val="nil"/>
          <w:right w:val="nil"/>
          <w:between w:val="nil"/>
        </w:pBdr>
        <w:spacing w:before="98" w:line="374" w:lineRule="auto"/>
        <w:ind w:left="111" w:right="133"/>
        <w:jc w:val="both"/>
        <w:rPr>
          <w:sz w:val="19"/>
          <w:szCs w:val="19"/>
        </w:rPr>
      </w:pPr>
      <w:r w:rsidRPr="0052526C">
        <w:rPr>
          <w:sz w:val="19"/>
          <w:szCs w:val="19"/>
        </w:rPr>
        <w:t xml:space="preserve">Olasılığın temel kavramları, olasılık kavramı, Bir ve birden fazla olay için olasılıkların hesaplanması (olasılıkların toplanma ve çarpılma kuralları), </w:t>
      </w:r>
      <w:proofErr w:type="spellStart"/>
      <w:r w:rsidRPr="0052526C">
        <w:rPr>
          <w:sz w:val="19"/>
          <w:szCs w:val="19"/>
        </w:rPr>
        <w:t>Bayes</w:t>
      </w:r>
      <w:proofErr w:type="spellEnd"/>
      <w:r w:rsidRPr="0052526C">
        <w:rPr>
          <w:sz w:val="19"/>
          <w:szCs w:val="19"/>
        </w:rPr>
        <w:t xml:space="preserve"> teoremi, </w:t>
      </w:r>
      <w:proofErr w:type="spellStart"/>
      <w:r w:rsidRPr="0052526C">
        <w:rPr>
          <w:sz w:val="19"/>
          <w:szCs w:val="19"/>
        </w:rPr>
        <w:t>Rassal</w:t>
      </w:r>
      <w:proofErr w:type="spellEnd"/>
      <w:r w:rsidRPr="0052526C">
        <w:rPr>
          <w:sz w:val="19"/>
          <w:szCs w:val="19"/>
        </w:rPr>
        <w:t xml:space="preserve"> değişkenler; Kesikli </w:t>
      </w:r>
      <w:proofErr w:type="spellStart"/>
      <w:r w:rsidRPr="0052526C">
        <w:rPr>
          <w:sz w:val="19"/>
          <w:szCs w:val="19"/>
        </w:rPr>
        <w:t>rassal</w:t>
      </w:r>
      <w:proofErr w:type="spellEnd"/>
      <w:r w:rsidRPr="0052526C">
        <w:rPr>
          <w:sz w:val="19"/>
          <w:szCs w:val="19"/>
        </w:rPr>
        <w:t xml:space="preserve"> değişkenler, Sürekli </w:t>
      </w:r>
      <w:proofErr w:type="spellStart"/>
      <w:r w:rsidRPr="0052526C">
        <w:rPr>
          <w:sz w:val="19"/>
          <w:szCs w:val="19"/>
        </w:rPr>
        <w:t>rassal</w:t>
      </w:r>
      <w:proofErr w:type="spellEnd"/>
      <w:r w:rsidRPr="0052526C">
        <w:rPr>
          <w:sz w:val="19"/>
          <w:szCs w:val="19"/>
        </w:rPr>
        <w:t xml:space="preserve"> değişkenler, Kesikli olasılık fonksiyonu, Sürekli olasılık fonksiyonu, Kesikli </w:t>
      </w:r>
      <w:proofErr w:type="spellStart"/>
      <w:r w:rsidRPr="0052526C">
        <w:rPr>
          <w:sz w:val="19"/>
          <w:szCs w:val="19"/>
        </w:rPr>
        <w:t>rassal</w:t>
      </w:r>
      <w:proofErr w:type="spellEnd"/>
      <w:r w:rsidRPr="0052526C">
        <w:rPr>
          <w:sz w:val="19"/>
          <w:szCs w:val="19"/>
        </w:rPr>
        <w:t xml:space="preserve"> değişkenlerde dağılım fonksiyonu, Sürekli </w:t>
      </w:r>
      <w:proofErr w:type="spellStart"/>
      <w:r w:rsidRPr="0052526C">
        <w:rPr>
          <w:sz w:val="19"/>
          <w:szCs w:val="19"/>
        </w:rPr>
        <w:t>rassal</w:t>
      </w:r>
      <w:proofErr w:type="spellEnd"/>
      <w:r w:rsidRPr="0052526C">
        <w:rPr>
          <w:sz w:val="19"/>
          <w:szCs w:val="19"/>
        </w:rPr>
        <w:t xml:space="preserve"> değişkenlerde dağılım fonksiyonu, Beklenen değer ve varyans, Birleşik (ortak) dağılımlı </w:t>
      </w:r>
      <w:proofErr w:type="spellStart"/>
      <w:r w:rsidRPr="0052526C">
        <w:rPr>
          <w:sz w:val="19"/>
          <w:szCs w:val="19"/>
        </w:rPr>
        <w:t>rassal</w:t>
      </w:r>
      <w:proofErr w:type="spellEnd"/>
      <w:r w:rsidRPr="0052526C">
        <w:rPr>
          <w:sz w:val="19"/>
          <w:szCs w:val="19"/>
        </w:rPr>
        <w:t xml:space="preserve"> değişkenler; iki boyutlu kesikli </w:t>
      </w:r>
      <w:proofErr w:type="spellStart"/>
      <w:r w:rsidRPr="0052526C">
        <w:rPr>
          <w:sz w:val="19"/>
          <w:szCs w:val="19"/>
        </w:rPr>
        <w:t>rassal</w:t>
      </w:r>
      <w:proofErr w:type="spellEnd"/>
      <w:r w:rsidRPr="0052526C">
        <w:rPr>
          <w:sz w:val="19"/>
          <w:szCs w:val="19"/>
        </w:rPr>
        <w:t xml:space="preserve"> değişkenler, iki boyutlu sürekli </w:t>
      </w:r>
      <w:proofErr w:type="spellStart"/>
      <w:r w:rsidRPr="0052526C">
        <w:rPr>
          <w:sz w:val="19"/>
          <w:szCs w:val="19"/>
        </w:rPr>
        <w:t>rassal</w:t>
      </w:r>
      <w:proofErr w:type="spellEnd"/>
      <w:r w:rsidRPr="0052526C">
        <w:rPr>
          <w:sz w:val="19"/>
          <w:szCs w:val="19"/>
        </w:rPr>
        <w:t xml:space="preserve"> değişkenler, beklenen değer, varyans ve özellikleri, Marjinal dağılımlar,  koşullu beklenen değer, koşullu </w:t>
      </w:r>
      <w:proofErr w:type="spellStart"/>
      <w:r w:rsidRPr="0052526C">
        <w:rPr>
          <w:sz w:val="19"/>
          <w:szCs w:val="19"/>
        </w:rPr>
        <w:t>varyans</w:t>
      </w:r>
      <w:proofErr w:type="spellEnd"/>
      <w:r w:rsidRPr="0052526C">
        <w:rPr>
          <w:sz w:val="19"/>
          <w:szCs w:val="19"/>
        </w:rPr>
        <w:t xml:space="preserve">, </w:t>
      </w:r>
      <w:proofErr w:type="spellStart"/>
      <w:r w:rsidRPr="0052526C">
        <w:rPr>
          <w:sz w:val="19"/>
          <w:szCs w:val="19"/>
        </w:rPr>
        <w:t>kovaryans</w:t>
      </w:r>
      <w:proofErr w:type="spellEnd"/>
      <w:r w:rsidRPr="0052526C">
        <w:rPr>
          <w:sz w:val="19"/>
          <w:szCs w:val="19"/>
        </w:rPr>
        <w:t xml:space="preserve"> ve özellikleri, </w:t>
      </w:r>
      <w:proofErr w:type="spellStart"/>
      <w:r w:rsidRPr="0052526C">
        <w:rPr>
          <w:sz w:val="19"/>
          <w:szCs w:val="19"/>
        </w:rPr>
        <w:t>Chebyshev</w:t>
      </w:r>
      <w:proofErr w:type="spellEnd"/>
      <w:r w:rsidRPr="0052526C">
        <w:rPr>
          <w:sz w:val="19"/>
          <w:szCs w:val="19"/>
        </w:rPr>
        <w:t xml:space="preserve"> eşitsizliği, momentler ve moment çıkaran fonksiyonlar</w:t>
      </w:r>
      <w:r w:rsidR="00376E38" w:rsidRPr="0052526C">
        <w:rPr>
          <w:sz w:val="19"/>
          <w:szCs w:val="19"/>
        </w:rPr>
        <w:t>.</w:t>
      </w:r>
    </w:p>
    <w:p w14:paraId="0042F661" w14:textId="77777777" w:rsidR="00421E62" w:rsidRPr="0052526C" w:rsidRDefault="00421E62">
      <w:pPr>
        <w:pBdr>
          <w:top w:val="nil"/>
          <w:left w:val="nil"/>
          <w:bottom w:val="nil"/>
          <w:right w:val="nil"/>
          <w:between w:val="nil"/>
        </w:pBdr>
        <w:rPr>
          <w:sz w:val="20"/>
          <w:szCs w:val="20"/>
        </w:rPr>
      </w:pPr>
    </w:p>
    <w:p w14:paraId="23F290AD" w14:textId="77777777" w:rsidR="00421E62" w:rsidRPr="0052526C" w:rsidRDefault="00421E62">
      <w:pPr>
        <w:pBdr>
          <w:top w:val="nil"/>
          <w:left w:val="nil"/>
          <w:bottom w:val="nil"/>
          <w:right w:val="nil"/>
          <w:between w:val="nil"/>
        </w:pBdr>
        <w:spacing w:before="3"/>
        <w:rPr>
          <w:sz w:val="20"/>
          <w:szCs w:val="20"/>
        </w:rPr>
      </w:pPr>
    </w:p>
    <w:p w14:paraId="2BA5017C" w14:textId="77777777" w:rsidR="00421E62" w:rsidRPr="0052526C" w:rsidRDefault="00376E38" w:rsidP="00511945">
      <w:pPr>
        <w:pBdr>
          <w:top w:val="nil"/>
          <w:left w:val="nil"/>
          <w:bottom w:val="nil"/>
          <w:right w:val="nil"/>
          <w:between w:val="nil"/>
        </w:pBdr>
        <w:spacing w:before="98" w:line="374" w:lineRule="auto"/>
        <w:ind w:left="111" w:right="133"/>
        <w:jc w:val="both"/>
        <w:rPr>
          <w:sz w:val="19"/>
          <w:szCs w:val="19"/>
        </w:rPr>
      </w:pPr>
      <w:r w:rsidRPr="0052526C">
        <w:rPr>
          <w:b/>
          <w:sz w:val="19"/>
          <w:szCs w:val="19"/>
        </w:rPr>
        <w:t>SGR</w:t>
      </w:r>
      <w:proofErr w:type="gramStart"/>
      <w:r w:rsidRPr="0052526C">
        <w:rPr>
          <w:b/>
          <w:sz w:val="19"/>
          <w:szCs w:val="19"/>
        </w:rPr>
        <w:t>101 -</w:t>
      </w:r>
      <w:proofErr w:type="gramEnd"/>
      <w:r w:rsidRPr="0052526C">
        <w:rPr>
          <w:b/>
          <w:sz w:val="19"/>
          <w:szCs w:val="19"/>
        </w:rPr>
        <w:t xml:space="preserve"> Temel Sigortacılık (2 0 2</w:t>
      </w:r>
      <w:r w:rsidRPr="0052526C">
        <w:rPr>
          <w:sz w:val="19"/>
          <w:szCs w:val="19"/>
        </w:rPr>
        <w:t>Bu derste; sigortacılığa genel giriş, Türkiye’de sigortacılığın gelişimi, sigortacılık ile ilgili temel tanımlar ve bilgiler, genel sigortacılık prensipleri işlenmektedir. Ayrıca sigortacılığın tarihsel gelişimi de detaylandırılmaktadır. Genel olarak sigortanın türlerine de değinilmektedir.</w:t>
      </w:r>
    </w:p>
    <w:p w14:paraId="7436C298" w14:textId="77777777" w:rsidR="00421E62" w:rsidRDefault="00421E62">
      <w:pPr>
        <w:pBdr>
          <w:top w:val="nil"/>
          <w:left w:val="nil"/>
          <w:bottom w:val="nil"/>
          <w:right w:val="nil"/>
          <w:between w:val="nil"/>
        </w:pBdr>
        <w:spacing w:line="374" w:lineRule="auto"/>
        <w:ind w:left="831" w:right="955"/>
        <w:rPr>
          <w:color w:val="000000"/>
          <w:sz w:val="19"/>
          <w:szCs w:val="19"/>
        </w:rPr>
      </w:pPr>
    </w:p>
    <w:p w14:paraId="73D4252C" w14:textId="77777777" w:rsidR="00782C98" w:rsidRDefault="00782C98">
      <w:pPr>
        <w:pBdr>
          <w:top w:val="nil"/>
          <w:left w:val="nil"/>
          <w:bottom w:val="nil"/>
          <w:right w:val="nil"/>
          <w:between w:val="nil"/>
        </w:pBdr>
        <w:spacing w:line="374" w:lineRule="auto"/>
        <w:ind w:left="831" w:right="955"/>
        <w:rPr>
          <w:color w:val="000000"/>
          <w:sz w:val="19"/>
          <w:szCs w:val="19"/>
        </w:rPr>
      </w:pPr>
    </w:p>
    <w:p w14:paraId="2CA2EED0" w14:textId="77777777" w:rsidR="00782C98" w:rsidRPr="0058638C" w:rsidRDefault="00782C98">
      <w:pPr>
        <w:pBdr>
          <w:top w:val="nil"/>
          <w:left w:val="nil"/>
          <w:bottom w:val="nil"/>
          <w:right w:val="nil"/>
          <w:between w:val="nil"/>
        </w:pBdr>
        <w:spacing w:line="374" w:lineRule="auto"/>
        <w:ind w:left="831" w:right="955"/>
        <w:rPr>
          <w:color w:val="000000"/>
          <w:sz w:val="19"/>
          <w:szCs w:val="19"/>
        </w:rPr>
        <w:sectPr w:rsidR="00782C98" w:rsidRPr="0058638C">
          <w:pgSz w:w="11910" w:h="16840"/>
          <w:pgMar w:top="1580" w:right="1280" w:bottom="280" w:left="1300" w:header="708" w:footer="708" w:gutter="0"/>
          <w:cols w:space="708"/>
        </w:sectPr>
      </w:pPr>
    </w:p>
    <w:p w14:paraId="01B075B6" w14:textId="77777777" w:rsidR="00421E62" w:rsidRDefault="00376E38">
      <w:pPr>
        <w:pStyle w:val="Balk1"/>
        <w:spacing w:before="92"/>
        <w:ind w:firstLine="111"/>
        <w:rPr>
          <w:i/>
          <w:sz w:val="24"/>
          <w:szCs w:val="24"/>
          <w:u w:val="single"/>
        </w:rPr>
      </w:pPr>
      <w:r w:rsidRPr="003C3F4A">
        <w:rPr>
          <w:i/>
          <w:sz w:val="24"/>
          <w:szCs w:val="24"/>
          <w:u w:val="single"/>
        </w:rPr>
        <w:lastRenderedPageBreak/>
        <w:t>Yıl 1; Yarıyıl 2</w:t>
      </w:r>
    </w:p>
    <w:p w14:paraId="69A079EB" w14:textId="77777777" w:rsidR="003C3F4A" w:rsidRPr="003C3F4A" w:rsidRDefault="003C3F4A" w:rsidP="003C3F4A"/>
    <w:p w14:paraId="4C720C0E" w14:textId="77777777" w:rsidR="00421E62" w:rsidRPr="0058638C" w:rsidRDefault="00421E62">
      <w:pPr>
        <w:pBdr>
          <w:top w:val="nil"/>
          <w:left w:val="nil"/>
          <w:bottom w:val="nil"/>
          <w:right w:val="nil"/>
          <w:between w:val="nil"/>
        </w:pBdr>
        <w:spacing w:before="7"/>
        <w:rPr>
          <w:b/>
          <w:color w:val="000000"/>
          <w:sz w:val="6"/>
          <w:szCs w:val="6"/>
        </w:rPr>
      </w:pPr>
    </w:p>
    <w:tbl>
      <w:tblPr>
        <w:tblStyle w:val="a0"/>
        <w:tblW w:w="5102" w:type="dxa"/>
        <w:tblInd w:w="20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23"/>
        <w:gridCol w:w="758"/>
        <w:gridCol w:w="2089"/>
        <w:gridCol w:w="348"/>
        <w:gridCol w:w="306"/>
        <w:gridCol w:w="534"/>
        <w:gridCol w:w="544"/>
      </w:tblGrid>
      <w:tr w:rsidR="00421E62" w:rsidRPr="0058638C" w14:paraId="5722070A" w14:textId="77777777">
        <w:trPr>
          <w:trHeight w:val="229"/>
        </w:trPr>
        <w:tc>
          <w:tcPr>
            <w:tcW w:w="5102" w:type="dxa"/>
            <w:gridSpan w:val="7"/>
          </w:tcPr>
          <w:p w14:paraId="4E456434" w14:textId="77777777" w:rsidR="00421E62" w:rsidRPr="0058638C" w:rsidRDefault="00376E38">
            <w:pPr>
              <w:pBdr>
                <w:top w:val="nil"/>
                <w:left w:val="nil"/>
                <w:bottom w:val="nil"/>
                <w:right w:val="nil"/>
                <w:between w:val="nil"/>
              </w:pBdr>
              <w:spacing w:line="210" w:lineRule="auto"/>
              <w:ind w:left="2045"/>
              <w:rPr>
                <w:rFonts w:ascii="Arial" w:eastAsia="Arial" w:hAnsi="Arial" w:cs="Arial"/>
                <w:b/>
                <w:color w:val="000000"/>
                <w:sz w:val="20"/>
                <w:szCs w:val="20"/>
              </w:rPr>
            </w:pPr>
            <w:r w:rsidRPr="0058638C">
              <w:rPr>
                <w:rFonts w:ascii="Arial" w:eastAsia="Arial" w:hAnsi="Arial" w:cs="Arial"/>
                <w:b/>
                <w:color w:val="000000"/>
                <w:sz w:val="20"/>
                <w:szCs w:val="20"/>
              </w:rPr>
              <w:t>2. YARIYIL</w:t>
            </w:r>
          </w:p>
        </w:tc>
      </w:tr>
      <w:tr w:rsidR="00421E62" w:rsidRPr="0058638C" w14:paraId="2F986D6B" w14:textId="77777777">
        <w:trPr>
          <w:trHeight w:val="342"/>
        </w:trPr>
        <w:tc>
          <w:tcPr>
            <w:tcW w:w="523" w:type="dxa"/>
            <w:tcBorders>
              <w:right w:val="nil"/>
            </w:tcBorders>
          </w:tcPr>
          <w:p w14:paraId="4F74F6E7" w14:textId="77777777" w:rsidR="00421E62" w:rsidRPr="0058638C" w:rsidRDefault="00376E38">
            <w:pPr>
              <w:pBdr>
                <w:top w:val="nil"/>
                <w:left w:val="nil"/>
                <w:bottom w:val="nil"/>
                <w:right w:val="nil"/>
                <w:between w:val="nil"/>
              </w:pBdr>
              <w:spacing w:before="86"/>
              <w:ind w:left="178" w:right="107"/>
              <w:jc w:val="center"/>
              <w:rPr>
                <w:rFonts w:ascii="Arial" w:eastAsia="Arial" w:hAnsi="Arial" w:cs="Arial"/>
                <w:b/>
                <w:color w:val="000000"/>
                <w:sz w:val="14"/>
                <w:szCs w:val="14"/>
              </w:rPr>
            </w:pPr>
            <w:r w:rsidRPr="0058638C">
              <w:rPr>
                <w:rFonts w:ascii="Arial" w:eastAsia="Arial" w:hAnsi="Arial" w:cs="Arial"/>
                <w:b/>
                <w:color w:val="000000"/>
                <w:sz w:val="14"/>
                <w:szCs w:val="14"/>
              </w:rPr>
              <w:t>No</w:t>
            </w:r>
          </w:p>
        </w:tc>
        <w:tc>
          <w:tcPr>
            <w:tcW w:w="758" w:type="dxa"/>
            <w:tcBorders>
              <w:left w:val="nil"/>
              <w:right w:val="nil"/>
            </w:tcBorders>
          </w:tcPr>
          <w:p w14:paraId="5530E7D0" w14:textId="77777777" w:rsidR="00421E62" w:rsidRPr="0058638C" w:rsidRDefault="00376E38">
            <w:pPr>
              <w:pBdr>
                <w:top w:val="nil"/>
                <w:left w:val="nil"/>
                <w:bottom w:val="nil"/>
                <w:right w:val="nil"/>
                <w:between w:val="nil"/>
              </w:pBdr>
              <w:ind w:left="243" w:right="137" w:firstLine="23"/>
              <w:rPr>
                <w:rFonts w:ascii="Arial" w:eastAsia="Arial" w:hAnsi="Arial" w:cs="Arial"/>
                <w:b/>
                <w:color w:val="000000"/>
                <w:sz w:val="14"/>
                <w:szCs w:val="14"/>
              </w:rPr>
            </w:pPr>
            <w:r w:rsidRPr="0058638C">
              <w:rPr>
                <w:rFonts w:ascii="Arial" w:eastAsia="Arial" w:hAnsi="Arial" w:cs="Arial"/>
                <w:b/>
                <w:color w:val="000000"/>
                <w:sz w:val="14"/>
                <w:szCs w:val="14"/>
              </w:rPr>
              <w:t>Ders Kodu</w:t>
            </w:r>
          </w:p>
        </w:tc>
        <w:tc>
          <w:tcPr>
            <w:tcW w:w="2089" w:type="dxa"/>
            <w:tcBorders>
              <w:left w:val="nil"/>
              <w:right w:val="nil"/>
            </w:tcBorders>
          </w:tcPr>
          <w:p w14:paraId="503A05FB" w14:textId="77777777" w:rsidR="00421E62" w:rsidRPr="0058638C" w:rsidRDefault="00376E38">
            <w:pPr>
              <w:pBdr>
                <w:top w:val="nil"/>
                <w:left w:val="nil"/>
                <w:bottom w:val="nil"/>
                <w:right w:val="nil"/>
                <w:between w:val="nil"/>
              </w:pBdr>
              <w:spacing w:before="86"/>
              <w:ind w:left="80"/>
              <w:rPr>
                <w:rFonts w:ascii="Arial" w:eastAsia="Arial" w:hAnsi="Arial" w:cs="Arial"/>
                <w:b/>
                <w:color w:val="000000"/>
                <w:sz w:val="14"/>
                <w:szCs w:val="14"/>
              </w:rPr>
            </w:pPr>
            <w:r w:rsidRPr="0058638C">
              <w:rPr>
                <w:rFonts w:ascii="Arial" w:eastAsia="Arial" w:hAnsi="Arial" w:cs="Arial"/>
                <w:b/>
                <w:color w:val="000000"/>
                <w:sz w:val="14"/>
                <w:szCs w:val="14"/>
              </w:rPr>
              <w:t>Ders Adı</w:t>
            </w:r>
          </w:p>
        </w:tc>
        <w:tc>
          <w:tcPr>
            <w:tcW w:w="348" w:type="dxa"/>
            <w:tcBorders>
              <w:left w:val="nil"/>
              <w:right w:val="nil"/>
            </w:tcBorders>
          </w:tcPr>
          <w:p w14:paraId="5D044BD8" w14:textId="77777777" w:rsidR="00421E62" w:rsidRPr="0058638C" w:rsidRDefault="00376E38">
            <w:pPr>
              <w:pBdr>
                <w:top w:val="nil"/>
                <w:left w:val="nil"/>
                <w:bottom w:val="nil"/>
                <w:right w:val="nil"/>
                <w:between w:val="nil"/>
              </w:pBdr>
              <w:spacing w:before="86"/>
              <w:ind w:left="130"/>
              <w:rPr>
                <w:rFonts w:ascii="Arial" w:eastAsia="Arial" w:hAnsi="Arial" w:cs="Arial"/>
                <w:b/>
                <w:color w:val="000000"/>
                <w:sz w:val="14"/>
                <w:szCs w:val="14"/>
              </w:rPr>
            </w:pPr>
            <w:r w:rsidRPr="0058638C">
              <w:rPr>
                <w:rFonts w:ascii="Arial" w:eastAsia="Arial" w:hAnsi="Arial" w:cs="Arial"/>
                <w:b/>
                <w:color w:val="000000"/>
                <w:sz w:val="14"/>
                <w:szCs w:val="14"/>
              </w:rPr>
              <w:t>T</w:t>
            </w:r>
          </w:p>
        </w:tc>
        <w:tc>
          <w:tcPr>
            <w:tcW w:w="306" w:type="dxa"/>
            <w:tcBorders>
              <w:left w:val="nil"/>
              <w:right w:val="nil"/>
            </w:tcBorders>
          </w:tcPr>
          <w:p w14:paraId="08DE7942" w14:textId="77777777" w:rsidR="00421E62" w:rsidRPr="0058638C" w:rsidRDefault="00376E38">
            <w:pPr>
              <w:pBdr>
                <w:top w:val="nil"/>
                <w:left w:val="nil"/>
                <w:bottom w:val="nil"/>
                <w:right w:val="nil"/>
                <w:between w:val="nil"/>
              </w:pBdr>
              <w:spacing w:before="86"/>
              <w:ind w:left="30"/>
              <w:jc w:val="center"/>
              <w:rPr>
                <w:rFonts w:ascii="Arial" w:eastAsia="Arial" w:hAnsi="Arial" w:cs="Arial"/>
                <w:b/>
                <w:color w:val="000000"/>
                <w:sz w:val="14"/>
                <w:szCs w:val="14"/>
              </w:rPr>
            </w:pPr>
            <w:r w:rsidRPr="0058638C">
              <w:rPr>
                <w:rFonts w:ascii="Arial" w:eastAsia="Arial" w:hAnsi="Arial" w:cs="Arial"/>
                <w:b/>
                <w:color w:val="000000"/>
                <w:sz w:val="14"/>
                <w:szCs w:val="14"/>
              </w:rPr>
              <w:t>U</w:t>
            </w:r>
          </w:p>
        </w:tc>
        <w:tc>
          <w:tcPr>
            <w:tcW w:w="534" w:type="dxa"/>
            <w:tcBorders>
              <w:left w:val="nil"/>
              <w:right w:val="nil"/>
            </w:tcBorders>
          </w:tcPr>
          <w:p w14:paraId="59DEA002" w14:textId="77777777" w:rsidR="00421E62" w:rsidRPr="0058638C" w:rsidRDefault="00376E38">
            <w:pPr>
              <w:pBdr>
                <w:top w:val="nil"/>
                <w:left w:val="nil"/>
                <w:bottom w:val="nil"/>
                <w:right w:val="nil"/>
                <w:between w:val="nil"/>
              </w:pBdr>
              <w:spacing w:before="86"/>
              <w:ind w:left="70" w:right="39"/>
              <w:jc w:val="center"/>
              <w:rPr>
                <w:rFonts w:ascii="Arial" w:eastAsia="Arial" w:hAnsi="Arial" w:cs="Arial"/>
                <w:b/>
                <w:color w:val="000000"/>
                <w:sz w:val="14"/>
                <w:szCs w:val="14"/>
              </w:rPr>
            </w:pPr>
            <w:r w:rsidRPr="0058638C">
              <w:rPr>
                <w:rFonts w:ascii="Arial" w:eastAsia="Arial" w:hAnsi="Arial" w:cs="Arial"/>
                <w:b/>
                <w:color w:val="000000"/>
                <w:sz w:val="14"/>
                <w:szCs w:val="14"/>
              </w:rPr>
              <w:t>Kredi</w:t>
            </w:r>
          </w:p>
        </w:tc>
        <w:tc>
          <w:tcPr>
            <w:tcW w:w="544" w:type="dxa"/>
            <w:tcBorders>
              <w:left w:val="nil"/>
            </w:tcBorders>
          </w:tcPr>
          <w:p w14:paraId="4CAD4E0F" w14:textId="77777777" w:rsidR="00421E62" w:rsidRPr="0058638C" w:rsidRDefault="00376E38">
            <w:pPr>
              <w:pBdr>
                <w:top w:val="nil"/>
                <w:left w:val="nil"/>
                <w:bottom w:val="nil"/>
                <w:right w:val="nil"/>
                <w:between w:val="nil"/>
              </w:pBdr>
              <w:spacing w:before="86"/>
              <w:ind w:left="70" w:right="50"/>
              <w:jc w:val="center"/>
              <w:rPr>
                <w:rFonts w:ascii="Arial" w:eastAsia="Arial" w:hAnsi="Arial" w:cs="Arial"/>
                <w:b/>
                <w:color w:val="000000"/>
                <w:sz w:val="14"/>
                <w:szCs w:val="14"/>
              </w:rPr>
            </w:pPr>
            <w:r w:rsidRPr="0058638C">
              <w:rPr>
                <w:rFonts w:ascii="Arial" w:eastAsia="Arial" w:hAnsi="Arial" w:cs="Arial"/>
                <w:b/>
                <w:color w:val="000000"/>
                <w:sz w:val="14"/>
                <w:szCs w:val="14"/>
              </w:rPr>
              <w:t>ECTS</w:t>
            </w:r>
          </w:p>
        </w:tc>
      </w:tr>
      <w:tr w:rsidR="00421E62" w:rsidRPr="0058638C" w14:paraId="47179863" w14:textId="77777777">
        <w:trPr>
          <w:trHeight w:val="320"/>
        </w:trPr>
        <w:tc>
          <w:tcPr>
            <w:tcW w:w="523" w:type="dxa"/>
            <w:tcBorders>
              <w:right w:val="nil"/>
            </w:tcBorders>
          </w:tcPr>
          <w:p w14:paraId="05AA5ECB" w14:textId="77777777" w:rsidR="00421E62" w:rsidRPr="003B08A4" w:rsidRDefault="00376E38">
            <w:pPr>
              <w:pBdr>
                <w:top w:val="nil"/>
                <w:left w:val="nil"/>
                <w:bottom w:val="nil"/>
                <w:right w:val="nil"/>
                <w:between w:val="nil"/>
              </w:pBdr>
              <w:spacing w:before="81"/>
              <w:ind w:left="73"/>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1</w:t>
            </w:r>
          </w:p>
        </w:tc>
        <w:tc>
          <w:tcPr>
            <w:tcW w:w="758" w:type="dxa"/>
            <w:tcBorders>
              <w:left w:val="nil"/>
              <w:right w:val="nil"/>
            </w:tcBorders>
          </w:tcPr>
          <w:p w14:paraId="740338B5" w14:textId="77777777" w:rsidR="00421E62" w:rsidRPr="003B08A4" w:rsidRDefault="00376E38">
            <w:pPr>
              <w:pBdr>
                <w:top w:val="nil"/>
                <w:left w:val="nil"/>
                <w:bottom w:val="nil"/>
                <w:right w:val="nil"/>
                <w:between w:val="nil"/>
              </w:pBdr>
              <w:spacing w:before="81"/>
              <w:ind w:left="79" w:right="39"/>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ATA122</w:t>
            </w:r>
          </w:p>
        </w:tc>
        <w:tc>
          <w:tcPr>
            <w:tcW w:w="2089" w:type="dxa"/>
            <w:tcBorders>
              <w:left w:val="nil"/>
              <w:right w:val="nil"/>
            </w:tcBorders>
          </w:tcPr>
          <w:p w14:paraId="3AA362FA" w14:textId="77777777" w:rsidR="00421E62" w:rsidRPr="003B08A4" w:rsidRDefault="00376E38">
            <w:pPr>
              <w:pBdr>
                <w:top w:val="nil"/>
                <w:left w:val="nil"/>
                <w:bottom w:val="nil"/>
                <w:right w:val="nil"/>
                <w:between w:val="nil"/>
              </w:pBdr>
              <w:spacing w:line="160" w:lineRule="auto"/>
              <w:ind w:left="80" w:right="83"/>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Atatürk İlkeleri ve İnkılap Tarihi II</w:t>
            </w:r>
          </w:p>
        </w:tc>
        <w:tc>
          <w:tcPr>
            <w:tcW w:w="348" w:type="dxa"/>
            <w:tcBorders>
              <w:left w:val="nil"/>
              <w:right w:val="nil"/>
            </w:tcBorders>
          </w:tcPr>
          <w:p w14:paraId="2918E7F7" w14:textId="77777777" w:rsidR="00421E62" w:rsidRPr="003B08A4" w:rsidRDefault="00376E38">
            <w:pPr>
              <w:pBdr>
                <w:top w:val="nil"/>
                <w:left w:val="nil"/>
                <w:bottom w:val="nil"/>
                <w:right w:val="nil"/>
                <w:between w:val="nil"/>
              </w:pBdr>
              <w:spacing w:before="81"/>
              <w:ind w:left="135"/>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2</w:t>
            </w:r>
          </w:p>
        </w:tc>
        <w:tc>
          <w:tcPr>
            <w:tcW w:w="306" w:type="dxa"/>
            <w:tcBorders>
              <w:left w:val="nil"/>
              <w:right w:val="nil"/>
            </w:tcBorders>
          </w:tcPr>
          <w:p w14:paraId="3B87ABB9" w14:textId="77777777" w:rsidR="00421E62" w:rsidRPr="003B08A4" w:rsidRDefault="00376E38">
            <w:pPr>
              <w:pBdr>
                <w:top w:val="nil"/>
                <w:left w:val="nil"/>
                <w:bottom w:val="nil"/>
                <w:right w:val="nil"/>
                <w:between w:val="nil"/>
              </w:pBdr>
              <w:spacing w:before="81"/>
              <w:ind w:left="31"/>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0</w:t>
            </w:r>
          </w:p>
        </w:tc>
        <w:tc>
          <w:tcPr>
            <w:tcW w:w="534" w:type="dxa"/>
            <w:tcBorders>
              <w:left w:val="nil"/>
              <w:right w:val="nil"/>
            </w:tcBorders>
          </w:tcPr>
          <w:p w14:paraId="5ED3AC80" w14:textId="77777777" w:rsidR="00421E62" w:rsidRPr="003B08A4" w:rsidRDefault="00376E38">
            <w:pPr>
              <w:pBdr>
                <w:top w:val="nil"/>
                <w:left w:val="nil"/>
                <w:bottom w:val="nil"/>
                <w:right w:val="nil"/>
                <w:between w:val="nil"/>
              </w:pBdr>
              <w:spacing w:before="81"/>
              <w:ind w:left="36"/>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2</w:t>
            </w:r>
          </w:p>
        </w:tc>
        <w:tc>
          <w:tcPr>
            <w:tcW w:w="544" w:type="dxa"/>
            <w:tcBorders>
              <w:left w:val="nil"/>
            </w:tcBorders>
          </w:tcPr>
          <w:p w14:paraId="798D9199" w14:textId="77777777" w:rsidR="00421E62" w:rsidRPr="003B08A4" w:rsidRDefault="00376E38">
            <w:pPr>
              <w:pBdr>
                <w:top w:val="nil"/>
                <w:left w:val="nil"/>
                <w:bottom w:val="nil"/>
                <w:right w:val="nil"/>
                <w:between w:val="nil"/>
              </w:pBdr>
              <w:spacing w:before="81"/>
              <w:ind w:left="24"/>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2</w:t>
            </w:r>
          </w:p>
        </w:tc>
      </w:tr>
      <w:tr w:rsidR="00421E62" w:rsidRPr="0058638C" w14:paraId="73E397ED" w14:textId="77777777">
        <w:trPr>
          <w:trHeight w:val="222"/>
        </w:trPr>
        <w:tc>
          <w:tcPr>
            <w:tcW w:w="523" w:type="dxa"/>
            <w:tcBorders>
              <w:right w:val="nil"/>
            </w:tcBorders>
          </w:tcPr>
          <w:p w14:paraId="6F3DE6E7" w14:textId="77777777" w:rsidR="00421E62" w:rsidRPr="003B08A4" w:rsidRDefault="00376E38">
            <w:pPr>
              <w:pBdr>
                <w:top w:val="nil"/>
                <w:left w:val="nil"/>
                <w:bottom w:val="nil"/>
                <w:right w:val="nil"/>
                <w:between w:val="nil"/>
              </w:pBdr>
              <w:spacing w:before="31"/>
              <w:ind w:left="73"/>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2</w:t>
            </w:r>
          </w:p>
        </w:tc>
        <w:tc>
          <w:tcPr>
            <w:tcW w:w="758" w:type="dxa"/>
            <w:tcBorders>
              <w:left w:val="nil"/>
              <w:right w:val="nil"/>
            </w:tcBorders>
          </w:tcPr>
          <w:p w14:paraId="34D01D10" w14:textId="77777777" w:rsidR="00421E62" w:rsidRPr="003B08A4" w:rsidRDefault="00376E38">
            <w:pPr>
              <w:pBdr>
                <w:top w:val="nil"/>
                <w:left w:val="nil"/>
                <w:bottom w:val="nil"/>
                <w:right w:val="nil"/>
                <w:between w:val="nil"/>
              </w:pBdr>
              <w:spacing w:before="31"/>
              <w:ind w:left="103" w:right="39"/>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HUK168</w:t>
            </w:r>
          </w:p>
        </w:tc>
        <w:tc>
          <w:tcPr>
            <w:tcW w:w="2089" w:type="dxa"/>
            <w:tcBorders>
              <w:left w:val="nil"/>
              <w:right w:val="nil"/>
            </w:tcBorders>
          </w:tcPr>
          <w:p w14:paraId="2EF7AD14" w14:textId="77777777" w:rsidR="00421E62" w:rsidRPr="003B08A4" w:rsidRDefault="00376E38">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Borçlar Hukuku</w:t>
            </w:r>
          </w:p>
        </w:tc>
        <w:tc>
          <w:tcPr>
            <w:tcW w:w="348" w:type="dxa"/>
            <w:tcBorders>
              <w:left w:val="nil"/>
              <w:right w:val="nil"/>
            </w:tcBorders>
          </w:tcPr>
          <w:p w14:paraId="6EB7AFEE" w14:textId="77777777" w:rsidR="00421E62" w:rsidRPr="003B08A4" w:rsidRDefault="00376E38">
            <w:pPr>
              <w:pBdr>
                <w:top w:val="nil"/>
                <w:left w:val="nil"/>
                <w:bottom w:val="nil"/>
                <w:right w:val="nil"/>
                <w:between w:val="nil"/>
              </w:pBdr>
              <w:spacing w:before="31"/>
              <w:ind w:left="135"/>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2</w:t>
            </w:r>
          </w:p>
        </w:tc>
        <w:tc>
          <w:tcPr>
            <w:tcW w:w="306" w:type="dxa"/>
            <w:tcBorders>
              <w:left w:val="nil"/>
              <w:right w:val="nil"/>
            </w:tcBorders>
          </w:tcPr>
          <w:p w14:paraId="17E52B3C" w14:textId="77777777" w:rsidR="00421E62" w:rsidRPr="003B08A4" w:rsidRDefault="00376E38">
            <w:pPr>
              <w:pBdr>
                <w:top w:val="nil"/>
                <w:left w:val="nil"/>
                <w:bottom w:val="nil"/>
                <w:right w:val="nil"/>
                <w:between w:val="nil"/>
              </w:pBdr>
              <w:spacing w:before="31"/>
              <w:ind w:left="31"/>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0</w:t>
            </w:r>
          </w:p>
        </w:tc>
        <w:tc>
          <w:tcPr>
            <w:tcW w:w="534" w:type="dxa"/>
            <w:tcBorders>
              <w:left w:val="nil"/>
              <w:right w:val="nil"/>
            </w:tcBorders>
          </w:tcPr>
          <w:p w14:paraId="4DB85451" w14:textId="77777777" w:rsidR="00421E62" w:rsidRPr="003B08A4" w:rsidRDefault="00376E38">
            <w:pPr>
              <w:pBdr>
                <w:top w:val="nil"/>
                <w:left w:val="nil"/>
                <w:bottom w:val="nil"/>
                <w:right w:val="nil"/>
                <w:between w:val="nil"/>
              </w:pBdr>
              <w:spacing w:before="31"/>
              <w:ind w:left="36"/>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2</w:t>
            </w:r>
          </w:p>
        </w:tc>
        <w:tc>
          <w:tcPr>
            <w:tcW w:w="544" w:type="dxa"/>
            <w:tcBorders>
              <w:left w:val="nil"/>
            </w:tcBorders>
          </w:tcPr>
          <w:p w14:paraId="3387981E" w14:textId="77777777" w:rsidR="00421E62" w:rsidRPr="003B08A4" w:rsidRDefault="00376E38">
            <w:pPr>
              <w:pBdr>
                <w:top w:val="nil"/>
                <w:left w:val="nil"/>
                <w:bottom w:val="nil"/>
                <w:right w:val="nil"/>
                <w:between w:val="nil"/>
              </w:pBdr>
              <w:spacing w:before="31"/>
              <w:ind w:left="24"/>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2</w:t>
            </w:r>
          </w:p>
        </w:tc>
      </w:tr>
      <w:tr w:rsidR="00421E62" w:rsidRPr="0058638C" w14:paraId="68633318" w14:textId="77777777">
        <w:trPr>
          <w:trHeight w:val="222"/>
        </w:trPr>
        <w:tc>
          <w:tcPr>
            <w:tcW w:w="523" w:type="dxa"/>
            <w:tcBorders>
              <w:right w:val="nil"/>
            </w:tcBorders>
          </w:tcPr>
          <w:p w14:paraId="7D4867EA" w14:textId="77777777" w:rsidR="00421E62" w:rsidRPr="003B08A4" w:rsidRDefault="00376E38">
            <w:pPr>
              <w:pBdr>
                <w:top w:val="nil"/>
                <w:left w:val="nil"/>
                <w:bottom w:val="nil"/>
                <w:right w:val="nil"/>
                <w:between w:val="nil"/>
              </w:pBdr>
              <w:spacing w:before="31"/>
              <w:ind w:left="73"/>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3</w:t>
            </w:r>
          </w:p>
        </w:tc>
        <w:tc>
          <w:tcPr>
            <w:tcW w:w="758" w:type="dxa"/>
            <w:tcBorders>
              <w:left w:val="nil"/>
              <w:right w:val="nil"/>
            </w:tcBorders>
          </w:tcPr>
          <w:p w14:paraId="5DC76FEC" w14:textId="77777777" w:rsidR="00421E62" w:rsidRPr="003B08A4" w:rsidRDefault="00376E38">
            <w:pPr>
              <w:pBdr>
                <w:top w:val="nil"/>
                <w:left w:val="nil"/>
                <w:bottom w:val="nil"/>
                <w:right w:val="nil"/>
                <w:between w:val="nil"/>
              </w:pBdr>
              <w:spacing w:before="31"/>
              <w:ind w:left="27" w:right="39"/>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IKT126</w:t>
            </w:r>
          </w:p>
        </w:tc>
        <w:tc>
          <w:tcPr>
            <w:tcW w:w="2089" w:type="dxa"/>
            <w:tcBorders>
              <w:left w:val="nil"/>
              <w:right w:val="nil"/>
            </w:tcBorders>
          </w:tcPr>
          <w:p w14:paraId="471D8A93" w14:textId="77777777" w:rsidR="00421E62" w:rsidRPr="003B08A4" w:rsidRDefault="00376E38">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İktisada Giriş II</w:t>
            </w:r>
          </w:p>
        </w:tc>
        <w:tc>
          <w:tcPr>
            <w:tcW w:w="348" w:type="dxa"/>
            <w:tcBorders>
              <w:left w:val="nil"/>
              <w:right w:val="nil"/>
            </w:tcBorders>
          </w:tcPr>
          <w:p w14:paraId="5359FB13" w14:textId="77777777" w:rsidR="00421E62" w:rsidRPr="003B08A4" w:rsidRDefault="00376E38">
            <w:pPr>
              <w:pBdr>
                <w:top w:val="nil"/>
                <w:left w:val="nil"/>
                <w:bottom w:val="nil"/>
                <w:right w:val="nil"/>
                <w:between w:val="nil"/>
              </w:pBdr>
              <w:spacing w:before="31"/>
              <w:ind w:left="135"/>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4</w:t>
            </w:r>
          </w:p>
        </w:tc>
        <w:tc>
          <w:tcPr>
            <w:tcW w:w="306" w:type="dxa"/>
            <w:tcBorders>
              <w:left w:val="nil"/>
              <w:right w:val="nil"/>
            </w:tcBorders>
          </w:tcPr>
          <w:p w14:paraId="3E01E14B" w14:textId="77777777" w:rsidR="00421E62" w:rsidRPr="003B08A4" w:rsidRDefault="00376E38">
            <w:pPr>
              <w:pBdr>
                <w:top w:val="nil"/>
                <w:left w:val="nil"/>
                <w:bottom w:val="nil"/>
                <w:right w:val="nil"/>
                <w:between w:val="nil"/>
              </w:pBdr>
              <w:spacing w:before="31"/>
              <w:ind w:left="31"/>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0</w:t>
            </w:r>
          </w:p>
        </w:tc>
        <w:tc>
          <w:tcPr>
            <w:tcW w:w="534" w:type="dxa"/>
            <w:tcBorders>
              <w:left w:val="nil"/>
              <w:right w:val="nil"/>
            </w:tcBorders>
          </w:tcPr>
          <w:p w14:paraId="692CC878" w14:textId="77777777" w:rsidR="00421E62" w:rsidRPr="003B08A4" w:rsidRDefault="00376E38">
            <w:pPr>
              <w:pBdr>
                <w:top w:val="nil"/>
                <w:left w:val="nil"/>
                <w:bottom w:val="nil"/>
                <w:right w:val="nil"/>
                <w:between w:val="nil"/>
              </w:pBdr>
              <w:spacing w:before="31"/>
              <w:ind w:left="36"/>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6</w:t>
            </w:r>
          </w:p>
        </w:tc>
        <w:tc>
          <w:tcPr>
            <w:tcW w:w="544" w:type="dxa"/>
            <w:tcBorders>
              <w:left w:val="nil"/>
            </w:tcBorders>
          </w:tcPr>
          <w:p w14:paraId="761395B5" w14:textId="77777777" w:rsidR="00421E62" w:rsidRPr="003B08A4" w:rsidRDefault="00376E38">
            <w:pPr>
              <w:pBdr>
                <w:top w:val="nil"/>
                <w:left w:val="nil"/>
                <w:bottom w:val="nil"/>
                <w:right w:val="nil"/>
                <w:between w:val="nil"/>
              </w:pBdr>
              <w:spacing w:before="31"/>
              <w:ind w:left="24"/>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6</w:t>
            </w:r>
          </w:p>
        </w:tc>
      </w:tr>
      <w:tr w:rsidR="00421E62" w:rsidRPr="0058638C" w14:paraId="0E755F80" w14:textId="77777777">
        <w:trPr>
          <w:trHeight w:val="222"/>
        </w:trPr>
        <w:tc>
          <w:tcPr>
            <w:tcW w:w="523" w:type="dxa"/>
            <w:tcBorders>
              <w:right w:val="nil"/>
            </w:tcBorders>
          </w:tcPr>
          <w:p w14:paraId="40AC00C0" w14:textId="77777777" w:rsidR="00421E62" w:rsidRPr="003B08A4" w:rsidRDefault="00376E38">
            <w:pPr>
              <w:pBdr>
                <w:top w:val="nil"/>
                <w:left w:val="nil"/>
                <w:bottom w:val="nil"/>
                <w:right w:val="nil"/>
                <w:between w:val="nil"/>
              </w:pBdr>
              <w:spacing w:before="31"/>
              <w:ind w:left="73"/>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4</w:t>
            </w:r>
          </w:p>
        </w:tc>
        <w:tc>
          <w:tcPr>
            <w:tcW w:w="758" w:type="dxa"/>
            <w:tcBorders>
              <w:left w:val="nil"/>
              <w:right w:val="nil"/>
            </w:tcBorders>
          </w:tcPr>
          <w:p w14:paraId="21A5A835" w14:textId="77777777" w:rsidR="00421E62" w:rsidRPr="003B08A4" w:rsidRDefault="00376E38">
            <w:pPr>
              <w:pBdr>
                <w:top w:val="nil"/>
                <w:left w:val="nil"/>
                <w:bottom w:val="nil"/>
                <w:right w:val="nil"/>
                <w:between w:val="nil"/>
              </w:pBdr>
              <w:spacing w:before="31"/>
              <w:ind w:left="101" w:right="39"/>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MAT184</w:t>
            </w:r>
          </w:p>
        </w:tc>
        <w:tc>
          <w:tcPr>
            <w:tcW w:w="2089" w:type="dxa"/>
            <w:tcBorders>
              <w:left w:val="nil"/>
              <w:right w:val="nil"/>
            </w:tcBorders>
          </w:tcPr>
          <w:p w14:paraId="6B32C6A7" w14:textId="77777777" w:rsidR="00421E62" w:rsidRPr="003B08A4" w:rsidRDefault="00376E38">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Matematik II</w:t>
            </w:r>
          </w:p>
        </w:tc>
        <w:tc>
          <w:tcPr>
            <w:tcW w:w="348" w:type="dxa"/>
            <w:tcBorders>
              <w:left w:val="nil"/>
              <w:right w:val="nil"/>
            </w:tcBorders>
          </w:tcPr>
          <w:p w14:paraId="15FBE6DD" w14:textId="77777777" w:rsidR="00421E62" w:rsidRPr="003B08A4" w:rsidRDefault="00376E38">
            <w:pPr>
              <w:pBdr>
                <w:top w:val="nil"/>
                <w:left w:val="nil"/>
                <w:bottom w:val="nil"/>
                <w:right w:val="nil"/>
                <w:between w:val="nil"/>
              </w:pBdr>
              <w:spacing w:before="31"/>
              <w:ind w:left="135"/>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4</w:t>
            </w:r>
          </w:p>
        </w:tc>
        <w:tc>
          <w:tcPr>
            <w:tcW w:w="306" w:type="dxa"/>
            <w:tcBorders>
              <w:left w:val="nil"/>
              <w:right w:val="nil"/>
            </w:tcBorders>
          </w:tcPr>
          <w:p w14:paraId="7BD458DD" w14:textId="77777777" w:rsidR="00421E62" w:rsidRPr="003B08A4" w:rsidRDefault="00376E38">
            <w:pPr>
              <w:pBdr>
                <w:top w:val="nil"/>
                <w:left w:val="nil"/>
                <w:bottom w:val="nil"/>
                <w:right w:val="nil"/>
                <w:between w:val="nil"/>
              </w:pBdr>
              <w:spacing w:before="31"/>
              <w:ind w:left="31"/>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0</w:t>
            </w:r>
          </w:p>
        </w:tc>
        <w:tc>
          <w:tcPr>
            <w:tcW w:w="534" w:type="dxa"/>
            <w:tcBorders>
              <w:left w:val="nil"/>
              <w:right w:val="nil"/>
            </w:tcBorders>
          </w:tcPr>
          <w:p w14:paraId="1C62196A" w14:textId="77777777" w:rsidR="00421E62" w:rsidRPr="003B08A4" w:rsidRDefault="00376E38">
            <w:pPr>
              <w:pBdr>
                <w:top w:val="nil"/>
                <w:left w:val="nil"/>
                <w:bottom w:val="nil"/>
                <w:right w:val="nil"/>
                <w:between w:val="nil"/>
              </w:pBdr>
              <w:spacing w:before="31"/>
              <w:ind w:left="36"/>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6</w:t>
            </w:r>
          </w:p>
        </w:tc>
        <w:tc>
          <w:tcPr>
            <w:tcW w:w="544" w:type="dxa"/>
            <w:tcBorders>
              <w:left w:val="nil"/>
            </w:tcBorders>
          </w:tcPr>
          <w:p w14:paraId="7A75A62F" w14:textId="77777777" w:rsidR="00421E62" w:rsidRPr="003B08A4" w:rsidRDefault="00376E38">
            <w:pPr>
              <w:pBdr>
                <w:top w:val="nil"/>
                <w:left w:val="nil"/>
                <w:bottom w:val="nil"/>
                <w:right w:val="nil"/>
                <w:between w:val="nil"/>
              </w:pBdr>
              <w:spacing w:before="31"/>
              <w:ind w:left="24"/>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6</w:t>
            </w:r>
          </w:p>
        </w:tc>
      </w:tr>
      <w:tr w:rsidR="00421E62" w:rsidRPr="0058638C" w14:paraId="2818AD25" w14:textId="77777777" w:rsidTr="00CB7D22">
        <w:trPr>
          <w:trHeight w:val="222"/>
        </w:trPr>
        <w:tc>
          <w:tcPr>
            <w:tcW w:w="523" w:type="dxa"/>
            <w:tcBorders>
              <w:right w:val="nil"/>
            </w:tcBorders>
          </w:tcPr>
          <w:p w14:paraId="47DD5FE1" w14:textId="77777777" w:rsidR="00421E62" w:rsidRPr="003B08A4" w:rsidRDefault="00421E62" w:rsidP="0058638C">
            <w:pPr>
              <w:pBdr>
                <w:top w:val="nil"/>
                <w:left w:val="nil"/>
                <w:bottom w:val="nil"/>
                <w:right w:val="nil"/>
                <w:between w:val="nil"/>
              </w:pBdr>
              <w:spacing w:before="31"/>
              <w:ind w:left="80"/>
              <w:rPr>
                <w:rFonts w:ascii="Helvetica Neue" w:eastAsia="Helvetica Neue" w:hAnsi="Helvetica Neue" w:cs="Helvetica Neue"/>
                <w:color w:val="000000"/>
                <w:sz w:val="14"/>
                <w:szCs w:val="14"/>
              </w:rPr>
            </w:pPr>
          </w:p>
        </w:tc>
        <w:tc>
          <w:tcPr>
            <w:tcW w:w="758" w:type="dxa"/>
            <w:tcBorders>
              <w:left w:val="nil"/>
              <w:right w:val="nil"/>
            </w:tcBorders>
            <w:shd w:val="clear" w:color="auto" w:fill="FFFFFF" w:themeFill="background1"/>
          </w:tcPr>
          <w:p w14:paraId="12B4254A" w14:textId="77777777" w:rsidR="00421E62" w:rsidRPr="003B08A4" w:rsidRDefault="00421E62" w:rsidP="0058638C">
            <w:pPr>
              <w:pBdr>
                <w:top w:val="nil"/>
                <w:left w:val="nil"/>
                <w:bottom w:val="nil"/>
                <w:right w:val="nil"/>
                <w:between w:val="nil"/>
              </w:pBdr>
              <w:spacing w:before="31"/>
              <w:ind w:left="80" w:right="39"/>
              <w:rPr>
                <w:rFonts w:ascii="Helvetica Neue" w:eastAsia="Helvetica Neue" w:hAnsi="Helvetica Neue" w:cs="Helvetica Neue"/>
                <w:color w:val="000000"/>
                <w:sz w:val="14"/>
                <w:szCs w:val="14"/>
              </w:rPr>
            </w:pPr>
          </w:p>
        </w:tc>
        <w:tc>
          <w:tcPr>
            <w:tcW w:w="2089" w:type="dxa"/>
            <w:tcBorders>
              <w:left w:val="nil"/>
              <w:right w:val="nil"/>
            </w:tcBorders>
            <w:shd w:val="clear" w:color="auto" w:fill="FFFFFF" w:themeFill="background1"/>
          </w:tcPr>
          <w:p w14:paraId="2407469A" w14:textId="77777777" w:rsidR="00421E62" w:rsidRPr="003B08A4" w:rsidRDefault="0058638C" w:rsidP="0058638C">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Programlamaya Giriş</w:t>
            </w:r>
          </w:p>
        </w:tc>
        <w:tc>
          <w:tcPr>
            <w:tcW w:w="348" w:type="dxa"/>
            <w:tcBorders>
              <w:left w:val="nil"/>
              <w:right w:val="nil"/>
            </w:tcBorders>
            <w:shd w:val="clear" w:color="auto" w:fill="FFFFFF" w:themeFill="background1"/>
          </w:tcPr>
          <w:p w14:paraId="462C36B2" w14:textId="77777777" w:rsidR="00421E62" w:rsidRPr="003B08A4" w:rsidRDefault="0058638C">
            <w:pPr>
              <w:pBdr>
                <w:top w:val="nil"/>
                <w:left w:val="nil"/>
                <w:bottom w:val="nil"/>
                <w:right w:val="nil"/>
                <w:between w:val="nil"/>
              </w:pBdr>
              <w:spacing w:before="31"/>
              <w:ind w:left="135"/>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3</w:t>
            </w:r>
          </w:p>
        </w:tc>
        <w:tc>
          <w:tcPr>
            <w:tcW w:w="306" w:type="dxa"/>
            <w:tcBorders>
              <w:left w:val="nil"/>
              <w:right w:val="nil"/>
            </w:tcBorders>
            <w:shd w:val="clear" w:color="auto" w:fill="FFFFFF" w:themeFill="background1"/>
          </w:tcPr>
          <w:p w14:paraId="293B1FB6" w14:textId="77777777" w:rsidR="00421E62" w:rsidRPr="003B08A4" w:rsidRDefault="0058638C">
            <w:pPr>
              <w:pBdr>
                <w:top w:val="nil"/>
                <w:left w:val="nil"/>
                <w:bottom w:val="nil"/>
                <w:right w:val="nil"/>
                <w:between w:val="nil"/>
              </w:pBdr>
              <w:spacing w:before="31"/>
              <w:ind w:left="31"/>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0</w:t>
            </w:r>
          </w:p>
        </w:tc>
        <w:tc>
          <w:tcPr>
            <w:tcW w:w="534" w:type="dxa"/>
            <w:tcBorders>
              <w:left w:val="nil"/>
              <w:right w:val="nil"/>
            </w:tcBorders>
            <w:shd w:val="clear" w:color="auto" w:fill="FFFFFF" w:themeFill="background1"/>
          </w:tcPr>
          <w:p w14:paraId="5C3C42D0" w14:textId="77777777" w:rsidR="00421E62" w:rsidRPr="003B08A4" w:rsidRDefault="00421E62">
            <w:pPr>
              <w:pBdr>
                <w:top w:val="nil"/>
                <w:left w:val="nil"/>
                <w:bottom w:val="nil"/>
                <w:right w:val="nil"/>
                <w:between w:val="nil"/>
              </w:pBdr>
              <w:spacing w:before="31"/>
              <w:ind w:left="36"/>
              <w:jc w:val="center"/>
              <w:rPr>
                <w:rFonts w:ascii="Helvetica Neue" w:eastAsia="Helvetica Neue" w:hAnsi="Helvetica Neue" w:cs="Helvetica Neue"/>
                <w:color w:val="000000"/>
                <w:sz w:val="14"/>
                <w:szCs w:val="14"/>
              </w:rPr>
            </w:pPr>
          </w:p>
        </w:tc>
        <w:tc>
          <w:tcPr>
            <w:tcW w:w="544" w:type="dxa"/>
            <w:tcBorders>
              <w:left w:val="nil"/>
            </w:tcBorders>
          </w:tcPr>
          <w:p w14:paraId="0EDBFA29" w14:textId="77777777" w:rsidR="00421E62" w:rsidRPr="003B08A4" w:rsidRDefault="00421E62">
            <w:pPr>
              <w:pBdr>
                <w:top w:val="nil"/>
                <w:left w:val="nil"/>
                <w:bottom w:val="nil"/>
                <w:right w:val="nil"/>
                <w:between w:val="nil"/>
              </w:pBdr>
              <w:spacing w:before="31"/>
              <w:ind w:left="24"/>
              <w:jc w:val="center"/>
              <w:rPr>
                <w:rFonts w:ascii="Helvetica Neue" w:eastAsia="Helvetica Neue" w:hAnsi="Helvetica Neue" w:cs="Helvetica Neue"/>
                <w:color w:val="000000"/>
                <w:sz w:val="14"/>
                <w:szCs w:val="14"/>
              </w:rPr>
            </w:pPr>
          </w:p>
        </w:tc>
      </w:tr>
      <w:tr w:rsidR="00421E62" w:rsidRPr="0058638C" w14:paraId="3D65FFEE" w14:textId="77777777" w:rsidTr="00CB7D22">
        <w:trPr>
          <w:trHeight w:val="222"/>
        </w:trPr>
        <w:tc>
          <w:tcPr>
            <w:tcW w:w="523" w:type="dxa"/>
            <w:tcBorders>
              <w:right w:val="nil"/>
            </w:tcBorders>
          </w:tcPr>
          <w:p w14:paraId="55B72B66" w14:textId="77777777" w:rsidR="00421E62" w:rsidRPr="003B08A4" w:rsidRDefault="00376E38">
            <w:pPr>
              <w:pBdr>
                <w:top w:val="nil"/>
                <w:left w:val="nil"/>
                <w:bottom w:val="nil"/>
                <w:right w:val="nil"/>
                <w:between w:val="nil"/>
              </w:pBdr>
              <w:spacing w:before="31"/>
              <w:ind w:left="73"/>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6</w:t>
            </w:r>
          </w:p>
        </w:tc>
        <w:tc>
          <w:tcPr>
            <w:tcW w:w="758" w:type="dxa"/>
            <w:tcBorders>
              <w:left w:val="nil"/>
              <w:right w:val="nil"/>
            </w:tcBorders>
            <w:shd w:val="clear" w:color="auto" w:fill="FFFFFF" w:themeFill="background1"/>
          </w:tcPr>
          <w:p w14:paraId="6F08C26A" w14:textId="77777777" w:rsidR="00421E62" w:rsidRPr="003B08A4" w:rsidRDefault="00376E38">
            <w:pPr>
              <w:pBdr>
                <w:top w:val="nil"/>
                <w:left w:val="nil"/>
                <w:bottom w:val="nil"/>
                <w:right w:val="nil"/>
                <w:between w:val="nil"/>
              </w:pBdr>
              <w:spacing w:before="31"/>
              <w:ind w:left="124" w:right="38"/>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MUH126</w:t>
            </w:r>
          </w:p>
        </w:tc>
        <w:tc>
          <w:tcPr>
            <w:tcW w:w="2089" w:type="dxa"/>
            <w:tcBorders>
              <w:left w:val="nil"/>
              <w:right w:val="nil"/>
            </w:tcBorders>
            <w:shd w:val="clear" w:color="auto" w:fill="FFFFFF" w:themeFill="background1"/>
          </w:tcPr>
          <w:p w14:paraId="3E175EF5" w14:textId="77777777" w:rsidR="00421E62" w:rsidRPr="003B08A4" w:rsidRDefault="00376E38">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Muhasebe II</w:t>
            </w:r>
          </w:p>
        </w:tc>
        <w:tc>
          <w:tcPr>
            <w:tcW w:w="348" w:type="dxa"/>
            <w:tcBorders>
              <w:left w:val="nil"/>
              <w:right w:val="nil"/>
            </w:tcBorders>
            <w:shd w:val="clear" w:color="auto" w:fill="FFFFFF" w:themeFill="background1"/>
          </w:tcPr>
          <w:p w14:paraId="21A2BFFD" w14:textId="77777777" w:rsidR="00421E62" w:rsidRPr="003B08A4" w:rsidRDefault="00376E38">
            <w:pPr>
              <w:pBdr>
                <w:top w:val="nil"/>
                <w:left w:val="nil"/>
                <w:bottom w:val="nil"/>
                <w:right w:val="nil"/>
                <w:between w:val="nil"/>
              </w:pBdr>
              <w:spacing w:before="31"/>
              <w:ind w:left="135"/>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4</w:t>
            </w:r>
          </w:p>
        </w:tc>
        <w:tc>
          <w:tcPr>
            <w:tcW w:w="306" w:type="dxa"/>
            <w:tcBorders>
              <w:left w:val="nil"/>
              <w:right w:val="nil"/>
            </w:tcBorders>
            <w:shd w:val="clear" w:color="auto" w:fill="FFFFFF" w:themeFill="background1"/>
          </w:tcPr>
          <w:p w14:paraId="7BABFE5C" w14:textId="77777777" w:rsidR="00421E62" w:rsidRPr="003B08A4" w:rsidRDefault="00376E38">
            <w:pPr>
              <w:pBdr>
                <w:top w:val="nil"/>
                <w:left w:val="nil"/>
                <w:bottom w:val="nil"/>
                <w:right w:val="nil"/>
                <w:between w:val="nil"/>
              </w:pBdr>
              <w:spacing w:before="31"/>
              <w:ind w:left="31"/>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0</w:t>
            </w:r>
          </w:p>
        </w:tc>
        <w:tc>
          <w:tcPr>
            <w:tcW w:w="534" w:type="dxa"/>
            <w:tcBorders>
              <w:left w:val="nil"/>
              <w:right w:val="nil"/>
            </w:tcBorders>
            <w:shd w:val="clear" w:color="auto" w:fill="FFFFFF" w:themeFill="background1"/>
          </w:tcPr>
          <w:p w14:paraId="104A0B22" w14:textId="77777777" w:rsidR="00421E62" w:rsidRPr="003B08A4" w:rsidRDefault="00376E38">
            <w:pPr>
              <w:pBdr>
                <w:top w:val="nil"/>
                <w:left w:val="nil"/>
                <w:bottom w:val="nil"/>
                <w:right w:val="nil"/>
                <w:between w:val="nil"/>
              </w:pBdr>
              <w:spacing w:before="31"/>
              <w:ind w:left="36"/>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5</w:t>
            </w:r>
          </w:p>
        </w:tc>
        <w:tc>
          <w:tcPr>
            <w:tcW w:w="544" w:type="dxa"/>
            <w:tcBorders>
              <w:left w:val="nil"/>
            </w:tcBorders>
          </w:tcPr>
          <w:p w14:paraId="0399C6A3" w14:textId="77777777" w:rsidR="00421E62" w:rsidRPr="003B08A4" w:rsidRDefault="00376E38">
            <w:pPr>
              <w:pBdr>
                <w:top w:val="nil"/>
                <w:left w:val="nil"/>
                <w:bottom w:val="nil"/>
                <w:right w:val="nil"/>
                <w:between w:val="nil"/>
              </w:pBdr>
              <w:spacing w:before="31"/>
              <w:ind w:left="24"/>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5</w:t>
            </w:r>
          </w:p>
        </w:tc>
      </w:tr>
      <w:tr w:rsidR="00421E62" w:rsidRPr="0058638C" w14:paraId="55D92EDE" w14:textId="77777777">
        <w:trPr>
          <w:trHeight w:val="220"/>
        </w:trPr>
        <w:tc>
          <w:tcPr>
            <w:tcW w:w="523" w:type="dxa"/>
            <w:tcBorders>
              <w:right w:val="nil"/>
            </w:tcBorders>
          </w:tcPr>
          <w:p w14:paraId="0D182774" w14:textId="77777777" w:rsidR="00421E62" w:rsidRPr="003B08A4" w:rsidRDefault="00376E38">
            <w:pPr>
              <w:pBdr>
                <w:top w:val="nil"/>
                <w:left w:val="nil"/>
                <w:bottom w:val="nil"/>
                <w:right w:val="nil"/>
                <w:between w:val="nil"/>
              </w:pBdr>
              <w:spacing w:before="31"/>
              <w:ind w:left="73"/>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7</w:t>
            </w:r>
          </w:p>
        </w:tc>
        <w:tc>
          <w:tcPr>
            <w:tcW w:w="758" w:type="dxa"/>
            <w:tcBorders>
              <w:left w:val="nil"/>
              <w:right w:val="nil"/>
            </w:tcBorders>
          </w:tcPr>
          <w:p w14:paraId="72AE4662" w14:textId="77777777" w:rsidR="00421E62" w:rsidRPr="003B08A4" w:rsidRDefault="00376E38">
            <w:pPr>
              <w:pBdr>
                <w:top w:val="nil"/>
                <w:left w:val="nil"/>
                <w:bottom w:val="nil"/>
                <w:right w:val="nil"/>
                <w:between w:val="nil"/>
              </w:pBdr>
              <w:spacing w:before="31"/>
              <w:ind w:left="110" w:right="39"/>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SGR102</w:t>
            </w:r>
          </w:p>
        </w:tc>
        <w:tc>
          <w:tcPr>
            <w:tcW w:w="2089" w:type="dxa"/>
            <w:tcBorders>
              <w:left w:val="nil"/>
              <w:right w:val="nil"/>
            </w:tcBorders>
          </w:tcPr>
          <w:p w14:paraId="22CF151D" w14:textId="77777777" w:rsidR="00421E62" w:rsidRPr="003B08A4" w:rsidRDefault="00376E38">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Sigorta Branşları</w:t>
            </w:r>
          </w:p>
        </w:tc>
        <w:tc>
          <w:tcPr>
            <w:tcW w:w="348" w:type="dxa"/>
            <w:tcBorders>
              <w:left w:val="nil"/>
              <w:right w:val="nil"/>
            </w:tcBorders>
          </w:tcPr>
          <w:p w14:paraId="7D69C895" w14:textId="77777777" w:rsidR="00421E62" w:rsidRPr="003B08A4" w:rsidRDefault="00376E38">
            <w:pPr>
              <w:pBdr>
                <w:top w:val="nil"/>
                <w:left w:val="nil"/>
                <w:bottom w:val="nil"/>
                <w:right w:val="nil"/>
                <w:between w:val="nil"/>
              </w:pBdr>
              <w:spacing w:before="31"/>
              <w:ind w:left="135"/>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2</w:t>
            </w:r>
          </w:p>
        </w:tc>
        <w:tc>
          <w:tcPr>
            <w:tcW w:w="306" w:type="dxa"/>
            <w:tcBorders>
              <w:left w:val="nil"/>
              <w:right w:val="nil"/>
            </w:tcBorders>
          </w:tcPr>
          <w:p w14:paraId="5E40EE2B" w14:textId="77777777" w:rsidR="00421E62" w:rsidRPr="003B08A4" w:rsidRDefault="00376E38">
            <w:pPr>
              <w:pBdr>
                <w:top w:val="nil"/>
                <w:left w:val="nil"/>
                <w:bottom w:val="nil"/>
                <w:right w:val="nil"/>
                <w:between w:val="nil"/>
              </w:pBdr>
              <w:spacing w:before="31"/>
              <w:ind w:left="31"/>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0</w:t>
            </w:r>
          </w:p>
        </w:tc>
        <w:tc>
          <w:tcPr>
            <w:tcW w:w="534" w:type="dxa"/>
            <w:tcBorders>
              <w:left w:val="nil"/>
              <w:right w:val="nil"/>
            </w:tcBorders>
          </w:tcPr>
          <w:p w14:paraId="7BFDD324" w14:textId="77777777" w:rsidR="00421E62" w:rsidRPr="003B08A4" w:rsidRDefault="00376E38">
            <w:pPr>
              <w:pBdr>
                <w:top w:val="nil"/>
                <w:left w:val="nil"/>
                <w:bottom w:val="nil"/>
                <w:right w:val="nil"/>
                <w:between w:val="nil"/>
              </w:pBdr>
              <w:spacing w:before="31"/>
              <w:ind w:left="36"/>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2</w:t>
            </w:r>
          </w:p>
        </w:tc>
        <w:tc>
          <w:tcPr>
            <w:tcW w:w="544" w:type="dxa"/>
            <w:tcBorders>
              <w:left w:val="nil"/>
            </w:tcBorders>
          </w:tcPr>
          <w:p w14:paraId="5399FF04" w14:textId="77777777" w:rsidR="00421E62" w:rsidRPr="003B08A4" w:rsidRDefault="00376E38">
            <w:pPr>
              <w:pBdr>
                <w:top w:val="nil"/>
                <w:left w:val="nil"/>
                <w:bottom w:val="nil"/>
                <w:right w:val="nil"/>
                <w:between w:val="nil"/>
              </w:pBdr>
              <w:spacing w:before="31"/>
              <w:ind w:left="24"/>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2</w:t>
            </w:r>
          </w:p>
        </w:tc>
      </w:tr>
      <w:tr w:rsidR="00421E62" w:rsidRPr="0058638C" w14:paraId="227A7F48" w14:textId="77777777">
        <w:trPr>
          <w:trHeight w:val="222"/>
        </w:trPr>
        <w:tc>
          <w:tcPr>
            <w:tcW w:w="523" w:type="dxa"/>
            <w:tcBorders>
              <w:right w:val="nil"/>
            </w:tcBorders>
          </w:tcPr>
          <w:p w14:paraId="07E7E281" w14:textId="77777777" w:rsidR="00421E62" w:rsidRPr="003B08A4" w:rsidRDefault="00376E38">
            <w:pPr>
              <w:pBdr>
                <w:top w:val="nil"/>
                <w:left w:val="nil"/>
                <w:bottom w:val="nil"/>
                <w:right w:val="nil"/>
                <w:between w:val="nil"/>
              </w:pBdr>
              <w:spacing w:before="31"/>
              <w:ind w:left="73"/>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8</w:t>
            </w:r>
          </w:p>
        </w:tc>
        <w:tc>
          <w:tcPr>
            <w:tcW w:w="758" w:type="dxa"/>
            <w:tcBorders>
              <w:left w:val="nil"/>
              <w:right w:val="nil"/>
            </w:tcBorders>
          </w:tcPr>
          <w:p w14:paraId="65E918E5" w14:textId="77777777" w:rsidR="00421E62" w:rsidRPr="003B08A4" w:rsidRDefault="00376E38">
            <w:pPr>
              <w:pBdr>
                <w:top w:val="nil"/>
                <w:left w:val="nil"/>
                <w:bottom w:val="nil"/>
                <w:right w:val="nil"/>
                <w:between w:val="nil"/>
              </w:pBdr>
              <w:spacing w:before="31"/>
              <w:ind w:left="94" w:right="39"/>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TRD122</w:t>
            </w:r>
          </w:p>
        </w:tc>
        <w:tc>
          <w:tcPr>
            <w:tcW w:w="2089" w:type="dxa"/>
            <w:tcBorders>
              <w:left w:val="nil"/>
              <w:right w:val="nil"/>
            </w:tcBorders>
          </w:tcPr>
          <w:p w14:paraId="3A6D0593" w14:textId="77777777" w:rsidR="00421E62" w:rsidRPr="003B08A4" w:rsidRDefault="00376E38">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Türk Dili II</w:t>
            </w:r>
          </w:p>
        </w:tc>
        <w:tc>
          <w:tcPr>
            <w:tcW w:w="348" w:type="dxa"/>
            <w:tcBorders>
              <w:left w:val="nil"/>
              <w:right w:val="nil"/>
            </w:tcBorders>
          </w:tcPr>
          <w:p w14:paraId="037B9FF6" w14:textId="77777777" w:rsidR="00421E62" w:rsidRPr="003B08A4" w:rsidRDefault="00376E38">
            <w:pPr>
              <w:pBdr>
                <w:top w:val="nil"/>
                <w:left w:val="nil"/>
                <w:bottom w:val="nil"/>
                <w:right w:val="nil"/>
                <w:between w:val="nil"/>
              </w:pBdr>
              <w:spacing w:before="31"/>
              <w:ind w:left="135"/>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2</w:t>
            </w:r>
          </w:p>
        </w:tc>
        <w:tc>
          <w:tcPr>
            <w:tcW w:w="306" w:type="dxa"/>
            <w:tcBorders>
              <w:left w:val="nil"/>
              <w:right w:val="nil"/>
            </w:tcBorders>
          </w:tcPr>
          <w:p w14:paraId="38B465C0" w14:textId="77777777" w:rsidR="00421E62" w:rsidRPr="003B08A4" w:rsidRDefault="00376E38">
            <w:pPr>
              <w:pBdr>
                <w:top w:val="nil"/>
                <w:left w:val="nil"/>
                <w:bottom w:val="nil"/>
                <w:right w:val="nil"/>
                <w:between w:val="nil"/>
              </w:pBdr>
              <w:spacing w:before="31"/>
              <w:ind w:left="31"/>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0</w:t>
            </w:r>
          </w:p>
        </w:tc>
        <w:tc>
          <w:tcPr>
            <w:tcW w:w="534" w:type="dxa"/>
            <w:tcBorders>
              <w:left w:val="nil"/>
              <w:right w:val="nil"/>
            </w:tcBorders>
          </w:tcPr>
          <w:p w14:paraId="7BB0583A" w14:textId="77777777" w:rsidR="00421E62" w:rsidRPr="003B08A4" w:rsidRDefault="00376E38">
            <w:pPr>
              <w:pBdr>
                <w:top w:val="nil"/>
                <w:left w:val="nil"/>
                <w:bottom w:val="nil"/>
                <w:right w:val="nil"/>
                <w:between w:val="nil"/>
              </w:pBdr>
              <w:spacing w:before="31"/>
              <w:ind w:left="36"/>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2</w:t>
            </w:r>
          </w:p>
        </w:tc>
        <w:tc>
          <w:tcPr>
            <w:tcW w:w="544" w:type="dxa"/>
            <w:tcBorders>
              <w:left w:val="nil"/>
            </w:tcBorders>
          </w:tcPr>
          <w:p w14:paraId="3735B556" w14:textId="77777777" w:rsidR="00421E62" w:rsidRPr="003B08A4" w:rsidRDefault="00376E38">
            <w:pPr>
              <w:pBdr>
                <w:top w:val="nil"/>
                <w:left w:val="nil"/>
                <w:bottom w:val="nil"/>
                <w:right w:val="nil"/>
                <w:between w:val="nil"/>
              </w:pBdr>
              <w:spacing w:before="31"/>
              <w:ind w:left="24"/>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2</w:t>
            </w:r>
          </w:p>
        </w:tc>
      </w:tr>
      <w:tr w:rsidR="00421E62" w:rsidRPr="0058638C" w14:paraId="5D912465" w14:textId="77777777">
        <w:trPr>
          <w:trHeight w:val="222"/>
        </w:trPr>
        <w:tc>
          <w:tcPr>
            <w:tcW w:w="523" w:type="dxa"/>
            <w:tcBorders>
              <w:right w:val="nil"/>
            </w:tcBorders>
          </w:tcPr>
          <w:p w14:paraId="5071BB3B" w14:textId="77777777" w:rsidR="00421E62" w:rsidRPr="003B08A4" w:rsidRDefault="00376E38">
            <w:pPr>
              <w:pBdr>
                <w:top w:val="nil"/>
                <w:left w:val="nil"/>
                <w:bottom w:val="nil"/>
                <w:right w:val="nil"/>
                <w:between w:val="nil"/>
              </w:pBdr>
              <w:spacing w:before="31"/>
              <w:ind w:left="73"/>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9</w:t>
            </w:r>
          </w:p>
        </w:tc>
        <w:tc>
          <w:tcPr>
            <w:tcW w:w="758" w:type="dxa"/>
            <w:tcBorders>
              <w:left w:val="nil"/>
              <w:right w:val="nil"/>
            </w:tcBorders>
          </w:tcPr>
          <w:p w14:paraId="3628AA9D" w14:textId="77777777" w:rsidR="00421E62" w:rsidRPr="003B08A4" w:rsidRDefault="00376E38">
            <w:pPr>
              <w:pBdr>
                <w:top w:val="nil"/>
                <w:left w:val="nil"/>
                <w:bottom w:val="nil"/>
                <w:right w:val="nil"/>
                <w:between w:val="nil"/>
              </w:pBdr>
              <w:spacing w:before="31"/>
              <w:ind w:left="124" w:right="38"/>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YDZI122</w:t>
            </w:r>
          </w:p>
        </w:tc>
        <w:tc>
          <w:tcPr>
            <w:tcW w:w="2089" w:type="dxa"/>
            <w:tcBorders>
              <w:left w:val="nil"/>
              <w:right w:val="nil"/>
            </w:tcBorders>
          </w:tcPr>
          <w:p w14:paraId="51261D41" w14:textId="77777777" w:rsidR="00421E62" w:rsidRPr="003B08A4" w:rsidRDefault="00376E38">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İngilizce II</w:t>
            </w:r>
          </w:p>
        </w:tc>
        <w:tc>
          <w:tcPr>
            <w:tcW w:w="348" w:type="dxa"/>
            <w:tcBorders>
              <w:left w:val="nil"/>
              <w:right w:val="nil"/>
            </w:tcBorders>
          </w:tcPr>
          <w:p w14:paraId="3E3D26BF" w14:textId="77777777" w:rsidR="00421E62" w:rsidRPr="003B08A4" w:rsidRDefault="00376E38">
            <w:pPr>
              <w:pBdr>
                <w:top w:val="nil"/>
                <w:left w:val="nil"/>
                <w:bottom w:val="nil"/>
                <w:right w:val="nil"/>
                <w:between w:val="nil"/>
              </w:pBdr>
              <w:spacing w:before="31"/>
              <w:ind w:left="135"/>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2</w:t>
            </w:r>
          </w:p>
        </w:tc>
        <w:tc>
          <w:tcPr>
            <w:tcW w:w="306" w:type="dxa"/>
            <w:tcBorders>
              <w:left w:val="nil"/>
              <w:right w:val="nil"/>
            </w:tcBorders>
          </w:tcPr>
          <w:p w14:paraId="4B0448F3" w14:textId="77777777" w:rsidR="00421E62" w:rsidRPr="003B08A4" w:rsidRDefault="00376E38">
            <w:pPr>
              <w:pBdr>
                <w:top w:val="nil"/>
                <w:left w:val="nil"/>
                <w:bottom w:val="nil"/>
                <w:right w:val="nil"/>
                <w:between w:val="nil"/>
              </w:pBdr>
              <w:spacing w:before="31"/>
              <w:ind w:left="31"/>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0</w:t>
            </w:r>
          </w:p>
        </w:tc>
        <w:tc>
          <w:tcPr>
            <w:tcW w:w="534" w:type="dxa"/>
            <w:tcBorders>
              <w:left w:val="nil"/>
              <w:right w:val="nil"/>
            </w:tcBorders>
          </w:tcPr>
          <w:p w14:paraId="7E6F6AC4" w14:textId="77777777" w:rsidR="00421E62" w:rsidRPr="003B08A4" w:rsidRDefault="00376E38">
            <w:pPr>
              <w:pBdr>
                <w:top w:val="nil"/>
                <w:left w:val="nil"/>
                <w:bottom w:val="nil"/>
                <w:right w:val="nil"/>
                <w:between w:val="nil"/>
              </w:pBdr>
              <w:spacing w:before="31"/>
              <w:ind w:left="36"/>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2</w:t>
            </w:r>
          </w:p>
        </w:tc>
        <w:tc>
          <w:tcPr>
            <w:tcW w:w="544" w:type="dxa"/>
            <w:tcBorders>
              <w:left w:val="nil"/>
            </w:tcBorders>
          </w:tcPr>
          <w:p w14:paraId="135FCEE7" w14:textId="77777777" w:rsidR="00421E62" w:rsidRPr="003B08A4" w:rsidRDefault="00376E38">
            <w:pPr>
              <w:pBdr>
                <w:top w:val="nil"/>
                <w:left w:val="nil"/>
                <w:bottom w:val="nil"/>
                <w:right w:val="nil"/>
                <w:between w:val="nil"/>
              </w:pBdr>
              <w:spacing w:before="31"/>
              <w:ind w:left="24"/>
              <w:jc w:val="center"/>
              <w:rPr>
                <w:rFonts w:ascii="Helvetica Neue" w:eastAsia="Helvetica Neue" w:hAnsi="Helvetica Neue" w:cs="Helvetica Neue"/>
                <w:color w:val="000000"/>
                <w:sz w:val="14"/>
                <w:szCs w:val="14"/>
              </w:rPr>
            </w:pPr>
            <w:r w:rsidRPr="003B08A4">
              <w:rPr>
                <w:rFonts w:ascii="Helvetica Neue" w:eastAsia="Helvetica Neue" w:hAnsi="Helvetica Neue" w:cs="Helvetica Neue"/>
                <w:color w:val="000000"/>
                <w:sz w:val="14"/>
                <w:szCs w:val="14"/>
              </w:rPr>
              <w:t>2</w:t>
            </w:r>
          </w:p>
        </w:tc>
      </w:tr>
      <w:tr w:rsidR="00421E62" w:rsidRPr="0058638C" w14:paraId="3AB7AEF6" w14:textId="77777777" w:rsidTr="00CB7D22">
        <w:trPr>
          <w:trHeight w:val="231"/>
        </w:trPr>
        <w:tc>
          <w:tcPr>
            <w:tcW w:w="523" w:type="dxa"/>
            <w:tcBorders>
              <w:right w:val="nil"/>
            </w:tcBorders>
          </w:tcPr>
          <w:p w14:paraId="242E248A" w14:textId="77777777" w:rsidR="00421E62" w:rsidRPr="0058638C" w:rsidRDefault="00421E62">
            <w:pPr>
              <w:pBdr>
                <w:top w:val="nil"/>
                <w:left w:val="nil"/>
                <w:bottom w:val="nil"/>
                <w:right w:val="nil"/>
                <w:between w:val="nil"/>
              </w:pBdr>
              <w:rPr>
                <w:color w:val="000000"/>
                <w:sz w:val="16"/>
                <w:szCs w:val="16"/>
              </w:rPr>
            </w:pPr>
          </w:p>
        </w:tc>
        <w:tc>
          <w:tcPr>
            <w:tcW w:w="758" w:type="dxa"/>
            <w:tcBorders>
              <w:left w:val="nil"/>
              <w:right w:val="nil"/>
            </w:tcBorders>
          </w:tcPr>
          <w:p w14:paraId="193C808D" w14:textId="77777777" w:rsidR="00421E62" w:rsidRPr="0058638C" w:rsidRDefault="00421E62">
            <w:pPr>
              <w:pBdr>
                <w:top w:val="nil"/>
                <w:left w:val="nil"/>
                <w:bottom w:val="nil"/>
                <w:right w:val="nil"/>
                <w:between w:val="nil"/>
              </w:pBdr>
              <w:rPr>
                <w:color w:val="000000"/>
                <w:sz w:val="16"/>
                <w:szCs w:val="16"/>
              </w:rPr>
            </w:pPr>
          </w:p>
        </w:tc>
        <w:tc>
          <w:tcPr>
            <w:tcW w:w="2089" w:type="dxa"/>
            <w:tcBorders>
              <w:left w:val="nil"/>
              <w:right w:val="nil"/>
            </w:tcBorders>
            <w:shd w:val="clear" w:color="auto" w:fill="FFFFFF" w:themeFill="background1"/>
          </w:tcPr>
          <w:p w14:paraId="411C6076" w14:textId="77777777" w:rsidR="00421E62" w:rsidRPr="0058638C" w:rsidRDefault="00376E38">
            <w:pPr>
              <w:pBdr>
                <w:top w:val="nil"/>
                <w:left w:val="nil"/>
                <w:bottom w:val="nil"/>
                <w:right w:val="nil"/>
                <w:between w:val="nil"/>
              </w:pBdr>
              <w:spacing w:before="36"/>
              <w:ind w:right="73"/>
              <w:jc w:val="right"/>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Toplam</w:t>
            </w:r>
          </w:p>
        </w:tc>
        <w:tc>
          <w:tcPr>
            <w:tcW w:w="348" w:type="dxa"/>
            <w:tcBorders>
              <w:left w:val="nil"/>
              <w:right w:val="nil"/>
            </w:tcBorders>
            <w:shd w:val="clear" w:color="auto" w:fill="FFFFFF" w:themeFill="background1"/>
          </w:tcPr>
          <w:p w14:paraId="78AD7464" w14:textId="77777777" w:rsidR="00421E62" w:rsidRPr="0058638C" w:rsidRDefault="00376E38">
            <w:pPr>
              <w:pBdr>
                <w:top w:val="nil"/>
                <w:left w:val="nil"/>
                <w:bottom w:val="nil"/>
                <w:right w:val="nil"/>
                <w:between w:val="nil"/>
              </w:pBdr>
              <w:spacing w:before="36"/>
              <w:ind w:left="94"/>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25</w:t>
            </w:r>
          </w:p>
        </w:tc>
        <w:tc>
          <w:tcPr>
            <w:tcW w:w="306" w:type="dxa"/>
            <w:tcBorders>
              <w:left w:val="nil"/>
              <w:right w:val="nil"/>
            </w:tcBorders>
            <w:shd w:val="clear" w:color="auto" w:fill="FFFFFF" w:themeFill="background1"/>
          </w:tcPr>
          <w:p w14:paraId="31572541" w14:textId="77777777" w:rsidR="00421E62" w:rsidRPr="0058638C" w:rsidRDefault="00376E38">
            <w:pPr>
              <w:pBdr>
                <w:top w:val="nil"/>
                <w:left w:val="nil"/>
                <w:bottom w:val="nil"/>
                <w:right w:val="nil"/>
                <w:between w:val="nil"/>
              </w:pBdr>
              <w:spacing w:before="36"/>
              <w:ind w:left="31"/>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0</w:t>
            </w:r>
          </w:p>
        </w:tc>
        <w:tc>
          <w:tcPr>
            <w:tcW w:w="534" w:type="dxa"/>
            <w:tcBorders>
              <w:left w:val="nil"/>
              <w:right w:val="nil"/>
            </w:tcBorders>
            <w:shd w:val="clear" w:color="auto" w:fill="FFFFFF" w:themeFill="background1"/>
          </w:tcPr>
          <w:p w14:paraId="773CEB14" w14:textId="77777777" w:rsidR="00421E62" w:rsidRPr="0058638C" w:rsidRDefault="00376E38">
            <w:pPr>
              <w:pBdr>
                <w:top w:val="nil"/>
                <w:left w:val="nil"/>
                <w:bottom w:val="nil"/>
                <w:right w:val="nil"/>
                <w:between w:val="nil"/>
              </w:pBdr>
              <w:spacing w:before="36"/>
              <w:ind w:left="70" w:right="39"/>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30</w:t>
            </w:r>
          </w:p>
        </w:tc>
        <w:tc>
          <w:tcPr>
            <w:tcW w:w="544" w:type="dxa"/>
            <w:tcBorders>
              <w:left w:val="nil"/>
            </w:tcBorders>
            <w:shd w:val="clear" w:color="auto" w:fill="FFFFFF" w:themeFill="background1"/>
          </w:tcPr>
          <w:p w14:paraId="77134E81" w14:textId="77777777" w:rsidR="00421E62" w:rsidRPr="0058638C" w:rsidRDefault="00376E38">
            <w:pPr>
              <w:pBdr>
                <w:top w:val="nil"/>
                <w:left w:val="nil"/>
                <w:bottom w:val="nil"/>
                <w:right w:val="nil"/>
                <w:between w:val="nil"/>
              </w:pBdr>
              <w:spacing w:before="36"/>
              <w:ind w:left="69" w:right="50"/>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30</w:t>
            </w:r>
          </w:p>
        </w:tc>
      </w:tr>
    </w:tbl>
    <w:p w14:paraId="33BFF633" w14:textId="77777777" w:rsidR="00421E62" w:rsidRPr="0058638C" w:rsidRDefault="00421E62">
      <w:pPr>
        <w:pBdr>
          <w:top w:val="nil"/>
          <w:left w:val="nil"/>
          <w:bottom w:val="nil"/>
          <w:right w:val="nil"/>
          <w:between w:val="nil"/>
        </w:pBdr>
        <w:rPr>
          <w:b/>
          <w:color w:val="000000"/>
          <w:sz w:val="20"/>
          <w:szCs w:val="20"/>
        </w:rPr>
      </w:pPr>
    </w:p>
    <w:p w14:paraId="6654CC68" w14:textId="77777777" w:rsidR="00421E62" w:rsidRPr="0058638C" w:rsidRDefault="00376E38">
      <w:pPr>
        <w:spacing w:before="138"/>
        <w:ind w:left="130"/>
        <w:jc w:val="both"/>
        <w:rPr>
          <w:b/>
          <w:sz w:val="19"/>
          <w:szCs w:val="19"/>
        </w:rPr>
      </w:pPr>
      <w:r w:rsidRPr="0058638C">
        <w:rPr>
          <w:b/>
          <w:sz w:val="19"/>
          <w:szCs w:val="19"/>
        </w:rPr>
        <w:t>ATA122 - Atatürk İlkeleri ve İnkılap Tarihi II (2 0 2)</w:t>
      </w:r>
    </w:p>
    <w:p w14:paraId="5E328F5D" w14:textId="77777777" w:rsidR="00421E62" w:rsidRDefault="00376E38" w:rsidP="00782C98">
      <w:pPr>
        <w:pBdr>
          <w:top w:val="nil"/>
          <w:left w:val="nil"/>
          <w:bottom w:val="nil"/>
          <w:right w:val="nil"/>
          <w:between w:val="nil"/>
        </w:pBdr>
        <w:spacing w:before="122" w:line="374" w:lineRule="auto"/>
        <w:ind w:left="130" w:right="143"/>
        <w:jc w:val="both"/>
        <w:rPr>
          <w:b/>
          <w:color w:val="000000"/>
          <w:sz w:val="19"/>
          <w:szCs w:val="19"/>
        </w:rPr>
      </w:pPr>
      <w:r w:rsidRPr="0058638C">
        <w:rPr>
          <w:color w:val="000000"/>
          <w:sz w:val="19"/>
          <w:szCs w:val="19"/>
        </w:rPr>
        <w:t xml:space="preserve">Türkiye'de anayasal gelişmeler, Türkiye Cumhuriyeti'nin iç siyaseti (1923-1995), İkinci Dünya Savaşı ve neticesi, Devrimlerin temel özellikleri ve Türk Devrimi, Türk Devrimini etkileyen akımlar, Demokratik Hukuk Devleti, Türk Hukuk ve Eğitim Sistemlerinin kurulması Türk Ekonomisinin yeniden yapılandırılması, Türk Toplum yaşamındaki düzenlemeler (Soyadı Kanunu...vs), Atatürk İlkelerinin genel niteliği, Cumhuriyetçilik, Milliyetçilik (Ulusçuluk), Halkçılık ve Devletçilik, Laiklik, Devrimcilik ve Atatürkçülüğe karşı eleştiriler </w:t>
      </w:r>
    </w:p>
    <w:p w14:paraId="54B2DDF7" w14:textId="77777777" w:rsidR="00782C98" w:rsidRPr="0058638C" w:rsidRDefault="00782C98" w:rsidP="00782C98">
      <w:pPr>
        <w:pBdr>
          <w:top w:val="nil"/>
          <w:left w:val="nil"/>
          <w:bottom w:val="nil"/>
          <w:right w:val="nil"/>
          <w:between w:val="nil"/>
        </w:pBdr>
        <w:spacing w:before="122" w:line="374" w:lineRule="auto"/>
        <w:ind w:left="130" w:right="143"/>
        <w:jc w:val="both"/>
        <w:rPr>
          <w:color w:val="000000"/>
          <w:sz w:val="19"/>
          <w:szCs w:val="19"/>
        </w:rPr>
      </w:pPr>
    </w:p>
    <w:p w14:paraId="6CFA3E3F" w14:textId="77777777" w:rsidR="00421E62" w:rsidRPr="0052526C" w:rsidRDefault="00376E38">
      <w:pPr>
        <w:pStyle w:val="Balk1"/>
        <w:ind w:left="130"/>
      </w:pPr>
      <w:r w:rsidRPr="0052526C">
        <w:t>HUK168 Borçlar Hukuku (2 0 2)</w:t>
      </w:r>
      <w:r w:rsidR="00831832" w:rsidRPr="0052526C">
        <w:t xml:space="preserve">   </w:t>
      </w:r>
    </w:p>
    <w:p w14:paraId="5732D7D8" w14:textId="77777777" w:rsidR="00421E62" w:rsidRPr="0052526C" w:rsidRDefault="000E2E67" w:rsidP="000E2E67">
      <w:pPr>
        <w:pBdr>
          <w:top w:val="nil"/>
          <w:left w:val="nil"/>
          <w:bottom w:val="nil"/>
          <w:right w:val="nil"/>
          <w:between w:val="nil"/>
        </w:pBdr>
        <w:shd w:val="clear" w:color="auto" w:fill="FFFFFF" w:themeFill="background1"/>
        <w:spacing w:before="123" w:line="374" w:lineRule="auto"/>
        <w:ind w:left="130" w:right="140"/>
        <w:jc w:val="both"/>
        <w:rPr>
          <w:sz w:val="19"/>
          <w:szCs w:val="19"/>
        </w:rPr>
      </w:pPr>
      <w:r w:rsidRPr="0052526C">
        <w:rPr>
          <w:sz w:val="19"/>
          <w:szCs w:val="19"/>
        </w:rPr>
        <w:t>Borçlar Hukukunun İlkeleri, Kapsamı ve Önemi, Borçlar Hukukunun Kaynakları, Borç İlişkisinin Unsurları, Edim (Borç İlişkisinin Konusu), Borç İlişkisinin Kaynakları (Sözleşme, Haksız Fiil, Sebepsiz Zenginleşme), Sözleşmenin Unsurları ve Türleri, Sözleşmenin Geçerliliği ve İrade ile Beyan Arasındaki Uyumsuzluk halleri, Temsil, Haksız Fiil Kavramı ve Unsurları, Kusursuz Sorumluluk, Zarar ve Tazminatın Hesaplanması, Sebepsiz Zenginleşmeden Doğan Borç İlişkileri, Borçların İfası, Borca Aykırılık Kavramı ve Yaptırımlar, Borçların Sona Ermesi ve Zamanaşımı.</w:t>
      </w:r>
    </w:p>
    <w:p w14:paraId="548F551B" w14:textId="77777777" w:rsidR="00421E62" w:rsidRPr="0052526C" w:rsidRDefault="00421E62">
      <w:pPr>
        <w:pBdr>
          <w:top w:val="nil"/>
          <w:left w:val="nil"/>
          <w:bottom w:val="nil"/>
          <w:right w:val="nil"/>
          <w:between w:val="nil"/>
        </w:pBdr>
        <w:rPr>
          <w:sz w:val="19"/>
          <w:szCs w:val="19"/>
        </w:rPr>
      </w:pPr>
    </w:p>
    <w:p w14:paraId="19C0CC45" w14:textId="77777777" w:rsidR="00782C98" w:rsidRPr="0052526C" w:rsidRDefault="00782C98">
      <w:pPr>
        <w:pBdr>
          <w:top w:val="nil"/>
          <w:left w:val="nil"/>
          <w:bottom w:val="nil"/>
          <w:right w:val="nil"/>
          <w:between w:val="nil"/>
        </w:pBdr>
        <w:rPr>
          <w:sz w:val="20"/>
          <w:szCs w:val="20"/>
        </w:rPr>
      </w:pPr>
    </w:p>
    <w:p w14:paraId="14693648" w14:textId="77777777" w:rsidR="00421E62" w:rsidRPr="0052526C" w:rsidRDefault="00376E38" w:rsidP="007725B4">
      <w:pPr>
        <w:pStyle w:val="Balk1"/>
        <w:ind w:left="130"/>
      </w:pPr>
      <w:r w:rsidRPr="0052526C">
        <w:t>IKT126 - İktisada Giriş II (4 0 6)</w:t>
      </w:r>
      <w:r w:rsidR="00831832" w:rsidRPr="0052526C">
        <w:t xml:space="preserve">  </w:t>
      </w:r>
    </w:p>
    <w:p w14:paraId="23541903" w14:textId="77777777" w:rsidR="00421E62" w:rsidRPr="0052526C" w:rsidRDefault="00376E38" w:rsidP="007725B4">
      <w:pPr>
        <w:pBdr>
          <w:top w:val="nil"/>
          <w:left w:val="nil"/>
          <w:bottom w:val="nil"/>
          <w:right w:val="nil"/>
          <w:between w:val="nil"/>
        </w:pBdr>
        <w:shd w:val="clear" w:color="auto" w:fill="FFFFFF" w:themeFill="background1"/>
        <w:spacing w:before="123" w:line="374" w:lineRule="auto"/>
        <w:ind w:left="130" w:right="140"/>
        <w:jc w:val="both"/>
        <w:rPr>
          <w:sz w:val="19"/>
          <w:szCs w:val="19"/>
        </w:rPr>
        <w:sectPr w:rsidR="00421E62" w:rsidRPr="0052526C">
          <w:pgSz w:w="11910" w:h="16840"/>
          <w:pgMar w:top="1580" w:right="1280" w:bottom="280" w:left="1300" w:header="708" w:footer="708" w:gutter="0"/>
          <w:cols w:space="708"/>
        </w:sectPr>
      </w:pPr>
      <w:r w:rsidRPr="0052526C">
        <w:rPr>
          <w:sz w:val="19"/>
          <w:szCs w:val="19"/>
        </w:rPr>
        <w:t>Faktör piyasası, faktör talebi ve arzı, faktör gelirleri; milli gelir, GSMH, GSYİH, kişisel gelir hesaplamaları, milli geliri belirleyen faktörler, milli gelir denge düzeyinin belirlenmesi; milli gelir denge düzeyinin değişmesi, çarpan - hızlandıran; enflasyonist ve deflasyonist açık; istihdam ve işsizlik; enflasyon kavramı, çeşitleri, etkileri, mücadele stratejileri; deflasyon; devalüasyon; revalüasyon; uluslararası ekonomik ilişkiler; dış ticaret teorileri, dış ticaret politikası ve araçları; uluslararası sermaye hareketleri, döviz piyasası; iktisadi büyüme, kalkınma ve refah.</w:t>
      </w:r>
    </w:p>
    <w:p w14:paraId="6C504C0C" w14:textId="77777777" w:rsidR="00421E62" w:rsidRPr="0052526C" w:rsidRDefault="00376E38">
      <w:pPr>
        <w:pStyle w:val="Balk1"/>
        <w:ind w:left="130"/>
      </w:pPr>
      <w:r w:rsidRPr="0052526C">
        <w:lastRenderedPageBreak/>
        <w:t>MAT184 - Matematik II (4 0 6)</w:t>
      </w:r>
      <w:r w:rsidR="00527C0C" w:rsidRPr="0052526C">
        <w:t xml:space="preserve">     </w:t>
      </w:r>
    </w:p>
    <w:p w14:paraId="5F825EE5" w14:textId="77777777" w:rsidR="00A649A5" w:rsidRPr="0052526C" w:rsidRDefault="00A649A5" w:rsidP="00A649A5">
      <w:pPr>
        <w:pBdr>
          <w:top w:val="nil"/>
          <w:left w:val="nil"/>
          <w:bottom w:val="nil"/>
          <w:right w:val="nil"/>
          <w:between w:val="nil"/>
        </w:pBdr>
        <w:shd w:val="clear" w:color="auto" w:fill="FFFFFF" w:themeFill="background1"/>
        <w:spacing w:before="123" w:line="374" w:lineRule="auto"/>
        <w:ind w:left="130" w:right="140"/>
        <w:jc w:val="both"/>
        <w:rPr>
          <w:sz w:val="19"/>
          <w:szCs w:val="19"/>
        </w:rPr>
      </w:pPr>
      <w:r w:rsidRPr="0052526C">
        <w:rPr>
          <w:sz w:val="19"/>
          <w:szCs w:val="19"/>
        </w:rPr>
        <w:t>İntegral kavramı; doğrudan integral alma yöntemleri: değişken değiştirme, parçalı integral, trigonometrik ve hiperbolik değişken değiştirme, rasyonel ve irrasyonel ve trigonometrik ifadelerin integralleri, kısmi integrasyon yöntemi, binom integralleri, genelleştirilmiş integraller, belirli integral ve uygulamaları; alan, hacim, uzunluk, fonksiyonun ortalama değeri ve diğer uygulamalar.</w:t>
      </w:r>
    </w:p>
    <w:p w14:paraId="277F5ED2" w14:textId="77777777" w:rsidR="00421E62" w:rsidRPr="0052526C" w:rsidRDefault="00421E62">
      <w:pPr>
        <w:pBdr>
          <w:top w:val="nil"/>
          <w:left w:val="nil"/>
          <w:bottom w:val="nil"/>
          <w:right w:val="nil"/>
          <w:between w:val="nil"/>
        </w:pBdr>
        <w:rPr>
          <w:sz w:val="20"/>
          <w:szCs w:val="20"/>
        </w:rPr>
      </w:pPr>
    </w:p>
    <w:p w14:paraId="5C6559C8" w14:textId="77777777" w:rsidR="00421E62" w:rsidRPr="0052526C" w:rsidRDefault="00421E62">
      <w:pPr>
        <w:pBdr>
          <w:top w:val="nil"/>
          <w:left w:val="nil"/>
          <w:bottom w:val="nil"/>
          <w:right w:val="nil"/>
          <w:between w:val="nil"/>
        </w:pBdr>
        <w:spacing w:before="8"/>
        <w:rPr>
          <w:sz w:val="16"/>
          <w:szCs w:val="16"/>
        </w:rPr>
      </w:pPr>
    </w:p>
    <w:p w14:paraId="3732300A" w14:textId="77777777" w:rsidR="00421E62" w:rsidRPr="0052526C" w:rsidRDefault="00376E38" w:rsidP="009954B6">
      <w:pPr>
        <w:pStyle w:val="Balk1"/>
        <w:ind w:left="130"/>
      </w:pPr>
      <w:r w:rsidRPr="0052526C">
        <w:t xml:space="preserve">MAT190 - </w:t>
      </w:r>
      <w:r w:rsidR="00227765" w:rsidRPr="0052526C">
        <w:t xml:space="preserve">Programlamaya Giriş </w:t>
      </w:r>
      <w:r w:rsidRPr="0052526C">
        <w:t xml:space="preserve"> (3 0 3)</w:t>
      </w:r>
      <w:r w:rsidR="00831832" w:rsidRPr="0052526C">
        <w:t xml:space="preserve">   </w:t>
      </w:r>
    </w:p>
    <w:p w14:paraId="1B69B611" w14:textId="77777777" w:rsidR="009954B6" w:rsidRPr="0052526C" w:rsidRDefault="009954B6" w:rsidP="009954B6">
      <w:pPr>
        <w:pBdr>
          <w:top w:val="nil"/>
          <w:left w:val="nil"/>
          <w:bottom w:val="nil"/>
          <w:right w:val="nil"/>
          <w:between w:val="nil"/>
        </w:pBdr>
        <w:shd w:val="clear" w:color="auto" w:fill="FFFFFF" w:themeFill="background1"/>
        <w:spacing w:before="123" w:line="374" w:lineRule="auto"/>
        <w:ind w:left="130" w:right="140"/>
        <w:jc w:val="both"/>
        <w:rPr>
          <w:sz w:val="19"/>
          <w:szCs w:val="19"/>
        </w:rPr>
      </w:pPr>
      <w:r w:rsidRPr="0052526C">
        <w:rPr>
          <w:sz w:val="19"/>
          <w:szCs w:val="19"/>
        </w:rPr>
        <w:t>Python'a Giriş, Python IDLE kullanımı ve temel komutlar, Temel Veri Tipleri ve Operatörler, Kontrol Yapıları, Döngüler, Veri Yapıları - Listeler ve Demetler, Veri Yapıları - Sözlükler ve Kümeler, Fonksiyonlar, Modüller ve Paketler, Hata Yakalama ve İstisna Yönetimi, Dosya İşlemleri, Nesne Tabanlı Programlama (NTP) temel ve İleri Konular, İleri Python Özellikleri.</w:t>
      </w:r>
    </w:p>
    <w:p w14:paraId="417A7A20" w14:textId="77777777" w:rsidR="00421E62" w:rsidRPr="0052526C" w:rsidRDefault="00421E62">
      <w:pPr>
        <w:pBdr>
          <w:top w:val="nil"/>
          <w:left w:val="nil"/>
          <w:bottom w:val="nil"/>
          <w:right w:val="nil"/>
          <w:between w:val="nil"/>
        </w:pBdr>
      </w:pPr>
    </w:p>
    <w:p w14:paraId="12ABF033" w14:textId="77777777" w:rsidR="00421E62" w:rsidRPr="0052526C" w:rsidRDefault="00376E38" w:rsidP="00385D05">
      <w:pPr>
        <w:pStyle w:val="Balk1"/>
        <w:ind w:left="130"/>
      </w:pPr>
      <w:r w:rsidRPr="0052526C">
        <w:t>MUH126 - Muhasebe II (4 0 5)</w:t>
      </w:r>
      <w:r w:rsidR="00831832" w:rsidRPr="0052526C">
        <w:t xml:space="preserve"> </w:t>
      </w:r>
    </w:p>
    <w:p w14:paraId="692A8E72" w14:textId="77777777" w:rsidR="00421E62" w:rsidRPr="0052526C" w:rsidRDefault="00376E38" w:rsidP="00385D05">
      <w:pPr>
        <w:pBdr>
          <w:top w:val="nil"/>
          <w:left w:val="nil"/>
          <w:bottom w:val="nil"/>
          <w:right w:val="nil"/>
          <w:between w:val="nil"/>
        </w:pBdr>
        <w:shd w:val="clear" w:color="auto" w:fill="FFFFFF" w:themeFill="background1"/>
        <w:spacing w:before="123" w:line="374" w:lineRule="auto"/>
        <w:ind w:left="130" w:right="140"/>
        <w:jc w:val="both"/>
        <w:rPr>
          <w:sz w:val="19"/>
          <w:szCs w:val="19"/>
        </w:rPr>
      </w:pPr>
      <w:r w:rsidRPr="0052526C">
        <w:rPr>
          <w:sz w:val="19"/>
          <w:szCs w:val="19"/>
        </w:rPr>
        <w:t>Envanter kavramı, envanter ürünleri, envanter ve değerleme, dönem sonunda hesapların kapatılması ve yeniden açılması, kasa hesabının envanteri, yabancı paraların envanteri, çek hesaplarının envanteri, bankalar hesabının envanteri, hisse senetleri ve tahvillerinin envanteri, alacakların envanteri, alacak senetlerinin envanteri, stokların envanteri, stok değerleme yöntemleri, stok hareketleri uygulamaları.</w:t>
      </w:r>
    </w:p>
    <w:p w14:paraId="20A794EA" w14:textId="77777777" w:rsidR="00782C98" w:rsidRPr="0052526C" w:rsidRDefault="00782C98" w:rsidP="0052526C">
      <w:pPr>
        <w:pBdr>
          <w:top w:val="nil"/>
          <w:left w:val="nil"/>
          <w:bottom w:val="nil"/>
          <w:right w:val="nil"/>
          <w:between w:val="nil"/>
        </w:pBdr>
      </w:pPr>
    </w:p>
    <w:p w14:paraId="5808A541" w14:textId="77777777" w:rsidR="0052526C" w:rsidRPr="0052526C" w:rsidRDefault="0052526C" w:rsidP="0052526C">
      <w:pPr>
        <w:pBdr>
          <w:top w:val="nil"/>
          <w:left w:val="nil"/>
          <w:bottom w:val="nil"/>
          <w:right w:val="nil"/>
          <w:between w:val="nil"/>
        </w:pBdr>
      </w:pPr>
    </w:p>
    <w:p w14:paraId="5EB89D0E" w14:textId="77777777" w:rsidR="00421E62" w:rsidRPr="0058638C" w:rsidRDefault="00376E38">
      <w:pPr>
        <w:pStyle w:val="Balk1"/>
        <w:spacing w:before="1"/>
        <w:ind w:firstLine="111"/>
      </w:pPr>
      <w:r w:rsidRPr="0058638C">
        <w:t>TRD122 - Türk Dili II (2 0 2)</w:t>
      </w:r>
    </w:p>
    <w:p w14:paraId="6B6E183F" w14:textId="77777777" w:rsidR="00421E62" w:rsidRPr="0058638C" w:rsidRDefault="00376E38" w:rsidP="0052526C">
      <w:pPr>
        <w:pBdr>
          <w:top w:val="nil"/>
          <w:left w:val="nil"/>
          <w:bottom w:val="nil"/>
          <w:right w:val="nil"/>
          <w:between w:val="nil"/>
        </w:pBdr>
        <w:spacing w:before="122" w:line="374" w:lineRule="auto"/>
        <w:ind w:left="111" w:right="139"/>
        <w:jc w:val="both"/>
        <w:rPr>
          <w:color w:val="000000"/>
          <w:sz w:val="19"/>
          <w:szCs w:val="19"/>
        </w:rPr>
      </w:pPr>
      <w:r w:rsidRPr="0058638C">
        <w:rPr>
          <w:color w:val="000000"/>
          <w:sz w:val="19"/>
          <w:szCs w:val="19"/>
        </w:rPr>
        <w:t>Öğrencilere duygularını, düşüncelerini söz ve yazıyla doğru ve etkili olarak anlatma becerisi ve alışkanlığı kazandırmak, kitap okuma alışkanlığı kazandırmak, bilimsel, eleştirel, yorumlayıcı, sorgulayıcı ve yaratıcı düşünme</w:t>
      </w:r>
      <w:r w:rsidR="0052526C">
        <w:rPr>
          <w:color w:val="000000"/>
          <w:sz w:val="19"/>
          <w:szCs w:val="19"/>
        </w:rPr>
        <w:t xml:space="preserve"> </w:t>
      </w:r>
      <w:r w:rsidRPr="0058638C">
        <w:rPr>
          <w:color w:val="000000"/>
          <w:sz w:val="19"/>
          <w:szCs w:val="19"/>
        </w:rPr>
        <w:t>alışkanlığı kazandırmak.</w:t>
      </w:r>
    </w:p>
    <w:p w14:paraId="79A513E2" w14:textId="77777777" w:rsidR="00782C98" w:rsidRDefault="00782C98">
      <w:pPr>
        <w:pBdr>
          <w:top w:val="nil"/>
          <w:left w:val="nil"/>
          <w:bottom w:val="nil"/>
          <w:right w:val="nil"/>
          <w:between w:val="nil"/>
        </w:pBdr>
        <w:spacing w:before="8"/>
        <w:rPr>
          <w:color w:val="000000"/>
          <w:sz w:val="25"/>
          <w:szCs w:val="25"/>
        </w:rPr>
      </w:pPr>
    </w:p>
    <w:p w14:paraId="4CF8ADA0" w14:textId="77777777" w:rsidR="00421E62" w:rsidRPr="0058638C" w:rsidRDefault="00376E38" w:rsidP="00DC2DCF">
      <w:pPr>
        <w:pStyle w:val="Balk1"/>
      </w:pPr>
      <w:r w:rsidRPr="0058638C">
        <w:t>YDZI122 - İngilizce II (2 0 2)</w:t>
      </w:r>
    </w:p>
    <w:p w14:paraId="7B29BBF2" w14:textId="77777777" w:rsidR="00421E62" w:rsidRPr="0058638C" w:rsidRDefault="00376E38">
      <w:pPr>
        <w:pBdr>
          <w:top w:val="nil"/>
          <w:left w:val="nil"/>
          <w:bottom w:val="nil"/>
          <w:right w:val="nil"/>
          <w:between w:val="nil"/>
        </w:pBdr>
        <w:spacing w:before="123" w:line="374" w:lineRule="auto"/>
        <w:ind w:left="111" w:right="141"/>
        <w:jc w:val="both"/>
        <w:rPr>
          <w:color w:val="000000"/>
          <w:sz w:val="19"/>
          <w:szCs w:val="19"/>
        </w:rPr>
      </w:pPr>
      <w:r w:rsidRPr="0058638C">
        <w:rPr>
          <w:color w:val="000000"/>
          <w:sz w:val="19"/>
          <w:szCs w:val="19"/>
        </w:rPr>
        <w:t xml:space="preserve">Gelecek zaman, </w:t>
      </w:r>
      <w:proofErr w:type="spellStart"/>
      <w:r w:rsidRPr="0058638C">
        <w:rPr>
          <w:color w:val="000000"/>
          <w:sz w:val="19"/>
          <w:szCs w:val="19"/>
        </w:rPr>
        <w:t>modals</w:t>
      </w:r>
      <w:proofErr w:type="spellEnd"/>
      <w:r w:rsidRPr="0058638C">
        <w:rPr>
          <w:color w:val="000000"/>
          <w:sz w:val="19"/>
          <w:szCs w:val="19"/>
        </w:rPr>
        <w:t xml:space="preserve">. Her konu bitiminde bu konularla ilgili egzersizlerle </w:t>
      </w:r>
      <w:proofErr w:type="spellStart"/>
      <w:r w:rsidRPr="0058638C">
        <w:rPr>
          <w:color w:val="000000"/>
          <w:sz w:val="19"/>
          <w:szCs w:val="19"/>
        </w:rPr>
        <w:t>ingilizcelerini</w:t>
      </w:r>
      <w:proofErr w:type="spellEnd"/>
      <w:r w:rsidRPr="0058638C">
        <w:rPr>
          <w:color w:val="000000"/>
          <w:sz w:val="19"/>
          <w:szCs w:val="19"/>
        </w:rPr>
        <w:t xml:space="preserve"> geliştirmek amaçlanmaktadır. Bu dilbilgisi konularına ek olarak öğrencilere konuşmalarına yardımcı olması için faydalı kelimeler verilmektedir.</w:t>
      </w:r>
    </w:p>
    <w:p w14:paraId="0B1C378A" w14:textId="77777777" w:rsidR="00782C98" w:rsidRPr="0058638C" w:rsidRDefault="00782C98">
      <w:pPr>
        <w:pBdr>
          <w:top w:val="nil"/>
          <w:left w:val="nil"/>
          <w:bottom w:val="nil"/>
          <w:right w:val="nil"/>
          <w:between w:val="nil"/>
        </w:pBdr>
        <w:rPr>
          <w:color w:val="000000"/>
          <w:sz w:val="20"/>
          <w:szCs w:val="20"/>
        </w:rPr>
      </w:pPr>
    </w:p>
    <w:p w14:paraId="548B7017" w14:textId="77777777" w:rsidR="00421E62" w:rsidRPr="0052526C" w:rsidRDefault="00421E62">
      <w:pPr>
        <w:pBdr>
          <w:top w:val="nil"/>
          <w:left w:val="nil"/>
          <w:bottom w:val="nil"/>
          <w:right w:val="nil"/>
          <w:between w:val="nil"/>
        </w:pBdr>
        <w:spacing w:before="8"/>
        <w:rPr>
          <w:sz w:val="20"/>
          <w:szCs w:val="20"/>
        </w:rPr>
      </w:pPr>
    </w:p>
    <w:p w14:paraId="0457FCB9" w14:textId="77777777" w:rsidR="00421E62" w:rsidRPr="0052526C" w:rsidRDefault="00376E38" w:rsidP="00511945">
      <w:pPr>
        <w:pBdr>
          <w:top w:val="nil"/>
          <w:left w:val="nil"/>
          <w:bottom w:val="nil"/>
          <w:right w:val="nil"/>
          <w:between w:val="nil"/>
        </w:pBdr>
        <w:spacing w:line="374" w:lineRule="auto"/>
        <w:ind w:left="130" w:right="136"/>
        <w:jc w:val="both"/>
        <w:rPr>
          <w:sz w:val="19"/>
          <w:szCs w:val="19"/>
        </w:rPr>
      </w:pPr>
      <w:r w:rsidRPr="0052526C">
        <w:rPr>
          <w:b/>
          <w:sz w:val="19"/>
          <w:szCs w:val="19"/>
        </w:rPr>
        <w:t>SGR102 - Sigorta Branşları (2 0 2)</w:t>
      </w:r>
      <w:r w:rsidR="00831832" w:rsidRPr="0052526C">
        <w:rPr>
          <w:b/>
          <w:sz w:val="19"/>
          <w:szCs w:val="19"/>
        </w:rPr>
        <w:t xml:space="preserve">   </w:t>
      </w:r>
      <w:r w:rsidRPr="0052526C">
        <w:rPr>
          <w:sz w:val="19"/>
          <w:szCs w:val="19"/>
        </w:rPr>
        <w:t>Yangın sigortaları, kaza sigortaları, nakliyat sigortaları, tekne sigortaları, mühendislik sigortaları, havacılık sigortaları.</w:t>
      </w:r>
    </w:p>
    <w:p w14:paraId="3E86FAEE" w14:textId="77777777" w:rsidR="00782C98" w:rsidRDefault="00782C98" w:rsidP="00782C98">
      <w:pPr>
        <w:pBdr>
          <w:top w:val="nil"/>
          <w:left w:val="nil"/>
          <w:bottom w:val="nil"/>
          <w:right w:val="nil"/>
          <w:between w:val="nil"/>
        </w:pBdr>
        <w:spacing w:before="127"/>
        <w:ind w:left="831"/>
        <w:rPr>
          <w:color w:val="000000"/>
          <w:sz w:val="19"/>
          <w:szCs w:val="19"/>
        </w:rPr>
      </w:pPr>
    </w:p>
    <w:p w14:paraId="5B555F5D" w14:textId="77777777" w:rsidR="00782C98" w:rsidRDefault="00782C98" w:rsidP="00782C98">
      <w:pPr>
        <w:pBdr>
          <w:top w:val="nil"/>
          <w:left w:val="nil"/>
          <w:bottom w:val="nil"/>
          <w:right w:val="nil"/>
          <w:between w:val="nil"/>
        </w:pBdr>
        <w:spacing w:before="127"/>
        <w:ind w:left="831"/>
        <w:rPr>
          <w:color w:val="000000"/>
          <w:sz w:val="19"/>
          <w:szCs w:val="19"/>
        </w:rPr>
      </w:pPr>
    </w:p>
    <w:p w14:paraId="753869FE" w14:textId="77777777" w:rsidR="00782C98" w:rsidRPr="0058638C" w:rsidRDefault="00782C98" w:rsidP="00782C98">
      <w:pPr>
        <w:pBdr>
          <w:top w:val="nil"/>
          <w:left w:val="nil"/>
          <w:bottom w:val="nil"/>
          <w:right w:val="nil"/>
          <w:between w:val="nil"/>
        </w:pBdr>
        <w:spacing w:before="127"/>
        <w:ind w:left="831"/>
        <w:rPr>
          <w:color w:val="000000"/>
          <w:sz w:val="19"/>
          <w:szCs w:val="19"/>
        </w:rPr>
        <w:sectPr w:rsidR="00782C98" w:rsidRPr="0058638C">
          <w:pgSz w:w="11910" w:h="16840"/>
          <w:pgMar w:top="1580" w:right="1280" w:bottom="280" w:left="1300" w:header="708" w:footer="708" w:gutter="0"/>
          <w:cols w:space="708"/>
        </w:sectPr>
      </w:pPr>
    </w:p>
    <w:p w14:paraId="1047351B" w14:textId="77777777" w:rsidR="00421E62" w:rsidRPr="0058638C" w:rsidRDefault="00421E62">
      <w:pPr>
        <w:pBdr>
          <w:top w:val="nil"/>
          <w:left w:val="nil"/>
          <w:bottom w:val="nil"/>
          <w:right w:val="nil"/>
          <w:between w:val="nil"/>
        </w:pBdr>
        <w:spacing w:before="4"/>
        <w:rPr>
          <w:color w:val="000000"/>
        </w:rPr>
      </w:pPr>
    </w:p>
    <w:p w14:paraId="16CCFBCB" w14:textId="77777777" w:rsidR="00421E62" w:rsidRDefault="00376E38">
      <w:pPr>
        <w:pStyle w:val="Balk1"/>
        <w:spacing w:before="1"/>
        <w:ind w:left="130"/>
        <w:rPr>
          <w:i/>
          <w:sz w:val="24"/>
          <w:szCs w:val="24"/>
          <w:u w:val="single"/>
        </w:rPr>
      </w:pPr>
      <w:r w:rsidRPr="003C3F4A">
        <w:rPr>
          <w:i/>
          <w:sz w:val="24"/>
          <w:szCs w:val="24"/>
          <w:u w:val="single"/>
        </w:rPr>
        <w:t>Yıl 2; Yarıyıl 3</w:t>
      </w:r>
    </w:p>
    <w:p w14:paraId="50E449F3" w14:textId="77777777" w:rsidR="0053570F" w:rsidRPr="0053570F" w:rsidRDefault="0053570F" w:rsidP="0053570F"/>
    <w:p w14:paraId="60F5D9C0" w14:textId="77777777" w:rsidR="00421E62" w:rsidRPr="0052526C" w:rsidRDefault="00421E62">
      <w:pPr>
        <w:pBdr>
          <w:top w:val="nil"/>
          <w:left w:val="nil"/>
          <w:bottom w:val="nil"/>
          <w:right w:val="nil"/>
          <w:between w:val="nil"/>
        </w:pBdr>
        <w:spacing w:before="9"/>
        <w:rPr>
          <w:b/>
          <w:color w:val="000000"/>
          <w:sz w:val="6"/>
          <w:szCs w:val="6"/>
        </w:rPr>
      </w:pPr>
    </w:p>
    <w:tbl>
      <w:tblPr>
        <w:tblStyle w:val="a1"/>
        <w:tblW w:w="5142" w:type="dxa"/>
        <w:tblInd w:w="2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
        <w:gridCol w:w="680"/>
        <w:gridCol w:w="2340"/>
        <w:gridCol w:w="355"/>
        <w:gridCol w:w="313"/>
        <w:gridCol w:w="540"/>
        <w:gridCol w:w="558"/>
      </w:tblGrid>
      <w:tr w:rsidR="00421E62" w:rsidRPr="0052526C" w14:paraId="30BC6F28" w14:textId="77777777">
        <w:trPr>
          <w:trHeight w:val="229"/>
        </w:trPr>
        <w:tc>
          <w:tcPr>
            <w:tcW w:w="5142" w:type="dxa"/>
            <w:gridSpan w:val="7"/>
          </w:tcPr>
          <w:p w14:paraId="52AF78DC" w14:textId="77777777" w:rsidR="00421E62" w:rsidRPr="0052526C" w:rsidRDefault="00376E38">
            <w:pPr>
              <w:pBdr>
                <w:top w:val="nil"/>
                <w:left w:val="nil"/>
                <w:bottom w:val="nil"/>
                <w:right w:val="nil"/>
                <w:between w:val="nil"/>
              </w:pBdr>
              <w:spacing w:line="210" w:lineRule="auto"/>
              <w:ind w:left="2064"/>
              <w:rPr>
                <w:rFonts w:ascii="Arial" w:eastAsia="Arial" w:hAnsi="Arial" w:cs="Arial"/>
                <w:b/>
                <w:color w:val="000000"/>
                <w:sz w:val="20"/>
                <w:szCs w:val="20"/>
              </w:rPr>
            </w:pPr>
            <w:r w:rsidRPr="0052526C">
              <w:rPr>
                <w:rFonts w:ascii="Arial" w:eastAsia="Arial" w:hAnsi="Arial" w:cs="Arial"/>
                <w:b/>
                <w:color w:val="000000"/>
                <w:sz w:val="20"/>
                <w:szCs w:val="20"/>
              </w:rPr>
              <w:t>3. YARIYIL</w:t>
            </w:r>
          </w:p>
        </w:tc>
      </w:tr>
      <w:tr w:rsidR="00421E62" w:rsidRPr="0052526C" w14:paraId="263E4570" w14:textId="77777777">
        <w:trPr>
          <w:trHeight w:val="340"/>
        </w:trPr>
        <w:tc>
          <w:tcPr>
            <w:tcW w:w="356" w:type="dxa"/>
            <w:tcBorders>
              <w:right w:val="nil"/>
            </w:tcBorders>
          </w:tcPr>
          <w:p w14:paraId="48012633" w14:textId="77777777" w:rsidR="00421E62" w:rsidRPr="0052526C" w:rsidRDefault="00376E38">
            <w:pPr>
              <w:pBdr>
                <w:top w:val="nil"/>
                <w:left w:val="nil"/>
                <w:bottom w:val="nil"/>
                <w:right w:val="nil"/>
                <w:between w:val="nil"/>
              </w:pBdr>
              <w:spacing w:before="86"/>
              <w:ind w:left="67" w:right="51"/>
              <w:jc w:val="center"/>
              <w:rPr>
                <w:rFonts w:ascii="Arial" w:eastAsia="Arial" w:hAnsi="Arial" w:cs="Arial"/>
                <w:b/>
                <w:color w:val="000000"/>
                <w:sz w:val="14"/>
                <w:szCs w:val="14"/>
              </w:rPr>
            </w:pPr>
            <w:r w:rsidRPr="0052526C">
              <w:rPr>
                <w:rFonts w:ascii="Arial" w:eastAsia="Arial" w:hAnsi="Arial" w:cs="Arial"/>
                <w:b/>
                <w:color w:val="000000"/>
                <w:sz w:val="14"/>
                <w:szCs w:val="14"/>
              </w:rPr>
              <w:t>No</w:t>
            </w:r>
          </w:p>
        </w:tc>
        <w:tc>
          <w:tcPr>
            <w:tcW w:w="680" w:type="dxa"/>
            <w:tcBorders>
              <w:left w:val="nil"/>
              <w:right w:val="nil"/>
            </w:tcBorders>
          </w:tcPr>
          <w:p w14:paraId="6F23561B" w14:textId="77777777" w:rsidR="00421E62" w:rsidRPr="0052526C" w:rsidRDefault="00376E38">
            <w:pPr>
              <w:pBdr>
                <w:top w:val="nil"/>
                <w:left w:val="nil"/>
                <w:bottom w:val="nil"/>
                <w:right w:val="nil"/>
                <w:between w:val="nil"/>
              </w:pBdr>
              <w:ind w:left="177" w:right="125" w:firstLine="23"/>
              <w:rPr>
                <w:rFonts w:ascii="Arial" w:eastAsia="Arial" w:hAnsi="Arial" w:cs="Arial"/>
                <w:b/>
                <w:color w:val="000000"/>
                <w:sz w:val="14"/>
                <w:szCs w:val="14"/>
              </w:rPr>
            </w:pPr>
            <w:r w:rsidRPr="0052526C">
              <w:rPr>
                <w:rFonts w:ascii="Arial" w:eastAsia="Arial" w:hAnsi="Arial" w:cs="Arial"/>
                <w:b/>
                <w:color w:val="000000"/>
                <w:sz w:val="14"/>
                <w:szCs w:val="14"/>
              </w:rPr>
              <w:t>Ders Kodu</w:t>
            </w:r>
          </w:p>
        </w:tc>
        <w:tc>
          <w:tcPr>
            <w:tcW w:w="2340" w:type="dxa"/>
            <w:tcBorders>
              <w:left w:val="nil"/>
              <w:right w:val="nil"/>
            </w:tcBorders>
          </w:tcPr>
          <w:p w14:paraId="39AB3302" w14:textId="77777777" w:rsidR="00421E62" w:rsidRPr="0052526C" w:rsidRDefault="00376E38">
            <w:pPr>
              <w:pBdr>
                <w:top w:val="nil"/>
                <w:left w:val="nil"/>
                <w:bottom w:val="nil"/>
                <w:right w:val="nil"/>
                <w:between w:val="nil"/>
              </w:pBdr>
              <w:spacing w:before="86"/>
              <w:ind w:left="80"/>
              <w:rPr>
                <w:rFonts w:ascii="Arial" w:eastAsia="Arial" w:hAnsi="Arial" w:cs="Arial"/>
                <w:b/>
                <w:color w:val="000000"/>
                <w:sz w:val="14"/>
                <w:szCs w:val="14"/>
              </w:rPr>
            </w:pPr>
            <w:r w:rsidRPr="0052526C">
              <w:rPr>
                <w:rFonts w:ascii="Arial" w:eastAsia="Arial" w:hAnsi="Arial" w:cs="Arial"/>
                <w:b/>
                <w:color w:val="000000"/>
                <w:sz w:val="14"/>
                <w:szCs w:val="14"/>
              </w:rPr>
              <w:t>Ders Adı</w:t>
            </w:r>
          </w:p>
        </w:tc>
        <w:tc>
          <w:tcPr>
            <w:tcW w:w="355" w:type="dxa"/>
            <w:tcBorders>
              <w:left w:val="nil"/>
              <w:right w:val="nil"/>
            </w:tcBorders>
          </w:tcPr>
          <w:p w14:paraId="77D0AE76" w14:textId="77777777" w:rsidR="00421E62" w:rsidRPr="0052526C" w:rsidRDefault="00376E38">
            <w:pPr>
              <w:pBdr>
                <w:top w:val="nil"/>
                <w:left w:val="nil"/>
                <w:bottom w:val="nil"/>
                <w:right w:val="nil"/>
                <w:between w:val="nil"/>
              </w:pBdr>
              <w:spacing w:before="86"/>
              <w:ind w:left="131"/>
              <w:rPr>
                <w:rFonts w:ascii="Arial" w:eastAsia="Arial" w:hAnsi="Arial" w:cs="Arial"/>
                <w:b/>
                <w:color w:val="000000"/>
                <w:sz w:val="14"/>
                <w:szCs w:val="14"/>
              </w:rPr>
            </w:pPr>
            <w:r w:rsidRPr="0052526C">
              <w:rPr>
                <w:rFonts w:ascii="Arial" w:eastAsia="Arial" w:hAnsi="Arial" w:cs="Arial"/>
                <w:b/>
                <w:color w:val="000000"/>
                <w:sz w:val="14"/>
                <w:szCs w:val="14"/>
              </w:rPr>
              <w:t>T</w:t>
            </w:r>
          </w:p>
        </w:tc>
        <w:tc>
          <w:tcPr>
            <w:tcW w:w="313" w:type="dxa"/>
            <w:tcBorders>
              <w:left w:val="nil"/>
              <w:right w:val="nil"/>
            </w:tcBorders>
          </w:tcPr>
          <w:p w14:paraId="1BC1E3CC" w14:textId="77777777" w:rsidR="00421E62" w:rsidRPr="0052526C" w:rsidRDefault="00376E38">
            <w:pPr>
              <w:pBdr>
                <w:top w:val="nil"/>
                <w:left w:val="nil"/>
                <w:bottom w:val="nil"/>
                <w:right w:val="nil"/>
                <w:between w:val="nil"/>
              </w:pBdr>
              <w:spacing w:before="86"/>
              <w:ind w:left="31"/>
              <w:jc w:val="center"/>
              <w:rPr>
                <w:rFonts w:ascii="Arial" w:eastAsia="Arial" w:hAnsi="Arial" w:cs="Arial"/>
                <w:b/>
                <w:color w:val="000000"/>
                <w:sz w:val="14"/>
                <w:szCs w:val="14"/>
              </w:rPr>
            </w:pPr>
            <w:r w:rsidRPr="0052526C">
              <w:rPr>
                <w:rFonts w:ascii="Arial" w:eastAsia="Arial" w:hAnsi="Arial" w:cs="Arial"/>
                <w:b/>
                <w:color w:val="000000"/>
                <w:sz w:val="14"/>
                <w:szCs w:val="14"/>
              </w:rPr>
              <w:t>U</w:t>
            </w:r>
          </w:p>
        </w:tc>
        <w:tc>
          <w:tcPr>
            <w:tcW w:w="540" w:type="dxa"/>
            <w:tcBorders>
              <w:left w:val="nil"/>
              <w:right w:val="nil"/>
            </w:tcBorders>
          </w:tcPr>
          <w:p w14:paraId="784CD78E" w14:textId="77777777" w:rsidR="00421E62" w:rsidRPr="0052526C" w:rsidRDefault="00376E38">
            <w:pPr>
              <w:pBdr>
                <w:top w:val="nil"/>
                <w:left w:val="nil"/>
                <w:bottom w:val="nil"/>
                <w:right w:val="nil"/>
                <w:between w:val="nil"/>
              </w:pBdr>
              <w:spacing w:before="86"/>
              <w:ind w:left="87" w:right="54"/>
              <w:jc w:val="center"/>
              <w:rPr>
                <w:rFonts w:ascii="Arial" w:eastAsia="Arial" w:hAnsi="Arial" w:cs="Arial"/>
                <w:b/>
                <w:color w:val="000000"/>
                <w:sz w:val="14"/>
                <w:szCs w:val="14"/>
              </w:rPr>
            </w:pPr>
            <w:r w:rsidRPr="0052526C">
              <w:rPr>
                <w:rFonts w:ascii="Arial" w:eastAsia="Arial" w:hAnsi="Arial" w:cs="Arial"/>
                <w:b/>
                <w:color w:val="000000"/>
                <w:sz w:val="14"/>
                <w:szCs w:val="14"/>
              </w:rPr>
              <w:t>Kredi</w:t>
            </w:r>
          </w:p>
        </w:tc>
        <w:tc>
          <w:tcPr>
            <w:tcW w:w="558" w:type="dxa"/>
            <w:tcBorders>
              <w:left w:val="nil"/>
            </w:tcBorders>
          </w:tcPr>
          <w:p w14:paraId="36F6699C" w14:textId="77777777" w:rsidR="00421E62" w:rsidRPr="0052526C" w:rsidRDefault="00376E38">
            <w:pPr>
              <w:pBdr>
                <w:top w:val="nil"/>
                <w:left w:val="nil"/>
                <w:bottom w:val="nil"/>
                <w:right w:val="nil"/>
                <w:between w:val="nil"/>
              </w:pBdr>
              <w:spacing w:before="86"/>
              <w:ind w:left="73" w:right="61"/>
              <w:jc w:val="center"/>
              <w:rPr>
                <w:rFonts w:ascii="Arial" w:eastAsia="Arial" w:hAnsi="Arial" w:cs="Arial"/>
                <w:b/>
                <w:color w:val="000000"/>
                <w:sz w:val="14"/>
                <w:szCs w:val="14"/>
              </w:rPr>
            </w:pPr>
            <w:r w:rsidRPr="0052526C">
              <w:rPr>
                <w:rFonts w:ascii="Arial" w:eastAsia="Arial" w:hAnsi="Arial" w:cs="Arial"/>
                <w:b/>
                <w:color w:val="000000"/>
                <w:sz w:val="14"/>
                <w:szCs w:val="14"/>
              </w:rPr>
              <w:t>ECTS</w:t>
            </w:r>
          </w:p>
        </w:tc>
      </w:tr>
      <w:tr w:rsidR="00421E62" w:rsidRPr="0052526C" w14:paraId="0F1DFC2C" w14:textId="77777777">
        <w:trPr>
          <w:trHeight w:val="222"/>
        </w:trPr>
        <w:tc>
          <w:tcPr>
            <w:tcW w:w="356" w:type="dxa"/>
            <w:tcBorders>
              <w:right w:val="nil"/>
            </w:tcBorders>
          </w:tcPr>
          <w:p w14:paraId="3DFAA344" w14:textId="77777777" w:rsidR="00421E62" w:rsidRPr="0052526C" w:rsidRDefault="00376E38">
            <w:pPr>
              <w:pBdr>
                <w:top w:val="nil"/>
                <w:left w:val="nil"/>
                <w:bottom w:val="nil"/>
                <w:right w:val="nil"/>
                <w:between w:val="nil"/>
              </w:pBdr>
              <w:spacing w:before="33"/>
              <w:ind w:left="1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1</w:t>
            </w:r>
          </w:p>
        </w:tc>
        <w:tc>
          <w:tcPr>
            <w:tcW w:w="680" w:type="dxa"/>
            <w:tcBorders>
              <w:left w:val="nil"/>
              <w:right w:val="nil"/>
            </w:tcBorders>
          </w:tcPr>
          <w:p w14:paraId="53564FC7" w14:textId="77777777" w:rsidR="00421E62" w:rsidRPr="0052526C" w:rsidRDefault="00376E38">
            <w:pPr>
              <w:pBdr>
                <w:top w:val="nil"/>
                <w:left w:val="nil"/>
                <w:bottom w:val="nil"/>
                <w:right w:val="nil"/>
                <w:between w:val="nil"/>
              </w:pBdr>
              <w:spacing w:before="33"/>
              <w:ind w:left="1" w:right="40"/>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FIN231</w:t>
            </w:r>
          </w:p>
        </w:tc>
        <w:tc>
          <w:tcPr>
            <w:tcW w:w="2340" w:type="dxa"/>
            <w:tcBorders>
              <w:left w:val="nil"/>
              <w:right w:val="nil"/>
            </w:tcBorders>
          </w:tcPr>
          <w:p w14:paraId="313F6A99" w14:textId="77777777" w:rsidR="00421E62" w:rsidRPr="0052526C" w:rsidRDefault="00376E38">
            <w:pPr>
              <w:pBdr>
                <w:top w:val="nil"/>
                <w:left w:val="nil"/>
                <w:bottom w:val="nil"/>
                <w:right w:val="nil"/>
                <w:between w:val="nil"/>
              </w:pBdr>
              <w:spacing w:before="33"/>
              <w:ind w:left="80"/>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Finansal Yönetim I</w:t>
            </w:r>
          </w:p>
        </w:tc>
        <w:tc>
          <w:tcPr>
            <w:tcW w:w="355" w:type="dxa"/>
            <w:tcBorders>
              <w:left w:val="nil"/>
              <w:right w:val="nil"/>
            </w:tcBorders>
          </w:tcPr>
          <w:p w14:paraId="68E9393C" w14:textId="77777777" w:rsidR="00421E62" w:rsidRPr="0052526C" w:rsidRDefault="00376E38">
            <w:pPr>
              <w:pBdr>
                <w:top w:val="nil"/>
                <w:left w:val="nil"/>
                <w:bottom w:val="nil"/>
                <w:right w:val="nil"/>
                <w:between w:val="nil"/>
              </w:pBdr>
              <w:spacing w:before="33"/>
              <w:ind w:left="136"/>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313" w:type="dxa"/>
            <w:tcBorders>
              <w:left w:val="nil"/>
              <w:right w:val="nil"/>
            </w:tcBorders>
          </w:tcPr>
          <w:p w14:paraId="5645A1D7" w14:textId="77777777" w:rsidR="00421E62" w:rsidRPr="0052526C" w:rsidRDefault="00376E38">
            <w:pPr>
              <w:pBdr>
                <w:top w:val="nil"/>
                <w:left w:val="nil"/>
                <w:bottom w:val="nil"/>
                <w:right w:val="nil"/>
                <w:between w:val="nil"/>
              </w:pBdr>
              <w:spacing w:before="33"/>
              <w:ind w:left="32"/>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40" w:type="dxa"/>
            <w:tcBorders>
              <w:left w:val="nil"/>
              <w:right w:val="nil"/>
            </w:tcBorders>
          </w:tcPr>
          <w:p w14:paraId="485E964A" w14:textId="77777777" w:rsidR="00421E62" w:rsidRPr="0052526C" w:rsidRDefault="00376E38">
            <w:pPr>
              <w:pBdr>
                <w:top w:val="nil"/>
                <w:left w:val="nil"/>
                <w:bottom w:val="nil"/>
                <w:right w:val="nil"/>
                <w:between w:val="nil"/>
              </w:pBdr>
              <w:spacing w:before="33"/>
              <w:ind w:left="33"/>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5</w:t>
            </w:r>
          </w:p>
        </w:tc>
        <w:tc>
          <w:tcPr>
            <w:tcW w:w="558" w:type="dxa"/>
            <w:tcBorders>
              <w:left w:val="nil"/>
            </w:tcBorders>
          </w:tcPr>
          <w:p w14:paraId="6FB85EE9" w14:textId="77777777" w:rsidR="00421E62" w:rsidRPr="0052526C" w:rsidRDefault="00376E38">
            <w:pPr>
              <w:pBdr>
                <w:top w:val="nil"/>
                <w:left w:val="nil"/>
                <w:bottom w:val="nil"/>
                <w:right w:val="nil"/>
                <w:between w:val="nil"/>
              </w:pBdr>
              <w:spacing w:before="33"/>
              <w:ind w:left="16"/>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5</w:t>
            </w:r>
          </w:p>
        </w:tc>
      </w:tr>
      <w:tr w:rsidR="00421E62" w:rsidRPr="0052526C" w14:paraId="7789215C" w14:textId="77777777">
        <w:trPr>
          <w:trHeight w:val="222"/>
        </w:trPr>
        <w:tc>
          <w:tcPr>
            <w:tcW w:w="356" w:type="dxa"/>
            <w:tcBorders>
              <w:right w:val="nil"/>
            </w:tcBorders>
          </w:tcPr>
          <w:p w14:paraId="0C5FCA47" w14:textId="77777777" w:rsidR="00421E62" w:rsidRPr="0052526C" w:rsidRDefault="0000230B">
            <w:pPr>
              <w:pBdr>
                <w:top w:val="nil"/>
                <w:left w:val="nil"/>
                <w:bottom w:val="nil"/>
                <w:right w:val="nil"/>
                <w:between w:val="nil"/>
              </w:pBdr>
              <w:spacing w:before="31"/>
              <w:ind w:left="1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2</w:t>
            </w:r>
          </w:p>
        </w:tc>
        <w:tc>
          <w:tcPr>
            <w:tcW w:w="680" w:type="dxa"/>
            <w:tcBorders>
              <w:left w:val="nil"/>
              <w:right w:val="nil"/>
            </w:tcBorders>
          </w:tcPr>
          <w:p w14:paraId="51DFB24D" w14:textId="77777777" w:rsidR="00421E62" w:rsidRPr="0052526C" w:rsidRDefault="00376E38">
            <w:pPr>
              <w:pBdr>
                <w:top w:val="nil"/>
                <w:left w:val="nil"/>
                <w:bottom w:val="nil"/>
                <w:right w:val="nil"/>
                <w:between w:val="nil"/>
              </w:pBdr>
              <w:spacing w:before="31"/>
              <w:ind w:left="69" w:right="115"/>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IKT221</w:t>
            </w:r>
          </w:p>
        </w:tc>
        <w:tc>
          <w:tcPr>
            <w:tcW w:w="2340" w:type="dxa"/>
            <w:tcBorders>
              <w:left w:val="nil"/>
              <w:right w:val="nil"/>
            </w:tcBorders>
          </w:tcPr>
          <w:p w14:paraId="0DC809C5" w14:textId="77777777" w:rsidR="00421E62" w:rsidRPr="0052526C" w:rsidRDefault="00376E38">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Mikro Ekonomi</w:t>
            </w:r>
          </w:p>
        </w:tc>
        <w:tc>
          <w:tcPr>
            <w:tcW w:w="355" w:type="dxa"/>
            <w:tcBorders>
              <w:left w:val="nil"/>
              <w:right w:val="nil"/>
            </w:tcBorders>
          </w:tcPr>
          <w:p w14:paraId="4E2B7D38" w14:textId="77777777" w:rsidR="00421E62" w:rsidRPr="0052526C" w:rsidRDefault="00376E38">
            <w:pPr>
              <w:pBdr>
                <w:top w:val="nil"/>
                <w:left w:val="nil"/>
                <w:bottom w:val="nil"/>
                <w:right w:val="nil"/>
                <w:between w:val="nil"/>
              </w:pBdr>
              <w:spacing w:before="31"/>
              <w:ind w:left="136"/>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313" w:type="dxa"/>
            <w:tcBorders>
              <w:left w:val="nil"/>
              <w:right w:val="nil"/>
            </w:tcBorders>
          </w:tcPr>
          <w:p w14:paraId="756F9F16" w14:textId="77777777" w:rsidR="00421E62" w:rsidRPr="0052526C" w:rsidRDefault="00376E38">
            <w:pPr>
              <w:pBdr>
                <w:top w:val="nil"/>
                <w:left w:val="nil"/>
                <w:bottom w:val="nil"/>
                <w:right w:val="nil"/>
                <w:between w:val="nil"/>
              </w:pBdr>
              <w:spacing w:before="31"/>
              <w:ind w:left="32"/>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40" w:type="dxa"/>
            <w:tcBorders>
              <w:left w:val="nil"/>
              <w:right w:val="nil"/>
            </w:tcBorders>
          </w:tcPr>
          <w:p w14:paraId="563715B6" w14:textId="77777777" w:rsidR="00421E62" w:rsidRPr="0052526C" w:rsidRDefault="00376E38">
            <w:pPr>
              <w:pBdr>
                <w:top w:val="nil"/>
                <w:left w:val="nil"/>
                <w:bottom w:val="nil"/>
                <w:right w:val="nil"/>
                <w:between w:val="nil"/>
              </w:pBdr>
              <w:spacing w:before="31"/>
              <w:ind w:left="33"/>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6</w:t>
            </w:r>
          </w:p>
        </w:tc>
        <w:tc>
          <w:tcPr>
            <w:tcW w:w="558" w:type="dxa"/>
            <w:tcBorders>
              <w:left w:val="nil"/>
            </w:tcBorders>
          </w:tcPr>
          <w:p w14:paraId="1A48D7BD" w14:textId="77777777" w:rsidR="00421E62" w:rsidRPr="0052526C" w:rsidRDefault="00376E38">
            <w:pPr>
              <w:pBdr>
                <w:top w:val="nil"/>
                <w:left w:val="nil"/>
                <w:bottom w:val="nil"/>
                <w:right w:val="nil"/>
                <w:between w:val="nil"/>
              </w:pBdr>
              <w:spacing w:before="31"/>
              <w:ind w:left="16"/>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6</w:t>
            </w:r>
          </w:p>
        </w:tc>
      </w:tr>
      <w:tr w:rsidR="00421E62" w:rsidRPr="0052526C" w14:paraId="5594A072" w14:textId="77777777">
        <w:trPr>
          <w:trHeight w:val="222"/>
        </w:trPr>
        <w:tc>
          <w:tcPr>
            <w:tcW w:w="356" w:type="dxa"/>
            <w:tcBorders>
              <w:right w:val="nil"/>
            </w:tcBorders>
          </w:tcPr>
          <w:p w14:paraId="62D1ACFF" w14:textId="77777777" w:rsidR="00421E62" w:rsidRPr="0052526C" w:rsidRDefault="0000230B">
            <w:pPr>
              <w:pBdr>
                <w:top w:val="nil"/>
                <w:left w:val="nil"/>
                <w:bottom w:val="nil"/>
                <w:right w:val="nil"/>
                <w:between w:val="nil"/>
              </w:pBdr>
              <w:spacing w:before="31"/>
              <w:ind w:left="1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w:t>
            </w:r>
          </w:p>
        </w:tc>
        <w:tc>
          <w:tcPr>
            <w:tcW w:w="680" w:type="dxa"/>
            <w:tcBorders>
              <w:left w:val="nil"/>
              <w:right w:val="nil"/>
            </w:tcBorders>
          </w:tcPr>
          <w:p w14:paraId="20E6A61A" w14:textId="77777777" w:rsidR="00421E62" w:rsidRPr="0052526C" w:rsidRDefault="00376E38">
            <w:pPr>
              <w:pBdr>
                <w:top w:val="nil"/>
                <w:left w:val="nil"/>
                <w:bottom w:val="nil"/>
                <w:right w:val="nil"/>
                <w:between w:val="nil"/>
              </w:pBdr>
              <w:spacing w:before="31"/>
              <w:ind w:left="69" w:right="115"/>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IST231</w:t>
            </w:r>
          </w:p>
        </w:tc>
        <w:tc>
          <w:tcPr>
            <w:tcW w:w="2340" w:type="dxa"/>
            <w:tcBorders>
              <w:left w:val="nil"/>
              <w:right w:val="nil"/>
            </w:tcBorders>
          </w:tcPr>
          <w:p w14:paraId="4B7F09C3" w14:textId="77777777" w:rsidR="00421E62" w:rsidRPr="0052526C" w:rsidRDefault="00376E38">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İstatistik I</w:t>
            </w:r>
          </w:p>
        </w:tc>
        <w:tc>
          <w:tcPr>
            <w:tcW w:w="355" w:type="dxa"/>
            <w:tcBorders>
              <w:left w:val="nil"/>
              <w:right w:val="nil"/>
            </w:tcBorders>
          </w:tcPr>
          <w:p w14:paraId="63A66145" w14:textId="77777777" w:rsidR="00421E62" w:rsidRPr="0052526C" w:rsidRDefault="00376E38">
            <w:pPr>
              <w:pBdr>
                <w:top w:val="nil"/>
                <w:left w:val="nil"/>
                <w:bottom w:val="nil"/>
                <w:right w:val="nil"/>
                <w:between w:val="nil"/>
              </w:pBdr>
              <w:spacing w:before="31"/>
              <w:ind w:left="136"/>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313" w:type="dxa"/>
            <w:tcBorders>
              <w:left w:val="nil"/>
              <w:right w:val="nil"/>
            </w:tcBorders>
          </w:tcPr>
          <w:p w14:paraId="00EE6F55" w14:textId="77777777" w:rsidR="00421E62" w:rsidRPr="0052526C" w:rsidRDefault="00376E38">
            <w:pPr>
              <w:pBdr>
                <w:top w:val="nil"/>
                <w:left w:val="nil"/>
                <w:bottom w:val="nil"/>
                <w:right w:val="nil"/>
                <w:between w:val="nil"/>
              </w:pBdr>
              <w:spacing w:before="31"/>
              <w:ind w:left="32"/>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40" w:type="dxa"/>
            <w:tcBorders>
              <w:left w:val="nil"/>
              <w:right w:val="nil"/>
            </w:tcBorders>
          </w:tcPr>
          <w:p w14:paraId="5631CC7F" w14:textId="77777777" w:rsidR="00421E62" w:rsidRPr="0052526C" w:rsidRDefault="00376E38">
            <w:pPr>
              <w:pBdr>
                <w:top w:val="nil"/>
                <w:left w:val="nil"/>
                <w:bottom w:val="nil"/>
                <w:right w:val="nil"/>
                <w:between w:val="nil"/>
              </w:pBdr>
              <w:spacing w:before="31"/>
              <w:ind w:left="33"/>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5</w:t>
            </w:r>
          </w:p>
        </w:tc>
        <w:tc>
          <w:tcPr>
            <w:tcW w:w="558" w:type="dxa"/>
            <w:tcBorders>
              <w:left w:val="nil"/>
            </w:tcBorders>
          </w:tcPr>
          <w:p w14:paraId="4F7EFBF4" w14:textId="77777777" w:rsidR="00421E62" w:rsidRPr="0052526C" w:rsidRDefault="00376E38">
            <w:pPr>
              <w:pBdr>
                <w:top w:val="nil"/>
                <w:left w:val="nil"/>
                <w:bottom w:val="nil"/>
                <w:right w:val="nil"/>
                <w:between w:val="nil"/>
              </w:pBdr>
              <w:spacing w:before="31"/>
              <w:ind w:left="16"/>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5</w:t>
            </w:r>
          </w:p>
        </w:tc>
      </w:tr>
      <w:tr w:rsidR="00421E62" w:rsidRPr="0052526C" w14:paraId="3C818DFA" w14:textId="77777777">
        <w:trPr>
          <w:trHeight w:val="222"/>
        </w:trPr>
        <w:tc>
          <w:tcPr>
            <w:tcW w:w="356" w:type="dxa"/>
            <w:tcBorders>
              <w:right w:val="nil"/>
            </w:tcBorders>
          </w:tcPr>
          <w:p w14:paraId="41DC2954" w14:textId="77777777" w:rsidR="00421E62" w:rsidRPr="0052526C" w:rsidRDefault="0000230B">
            <w:pPr>
              <w:pBdr>
                <w:top w:val="nil"/>
                <w:left w:val="nil"/>
                <w:bottom w:val="nil"/>
                <w:right w:val="nil"/>
                <w:between w:val="nil"/>
              </w:pBdr>
              <w:spacing w:before="31"/>
              <w:ind w:left="1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680" w:type="dxa"/>
            <w:tcBorders>
              <w:left w:val="nil"/>
              <w:right w:val="nil"/>
            </w:tcBorders>
          </w:tcPr>
          <w:p w14:paraId="362A5548" w14:textId="77777777" w:rsidR="00421E62" w:rsidRPr="0052526C" w:rsidRDefault="00376E38">
            <w:pPr>
              <w:pBdr>
                <w:top w:val="nil"/>
                <w:left w:val="nil"/>
                <w:bottom w:val="nil"/>
                <w:right w:val="nil"/>
                <w:between w:val="nil"/>
              </w:pBdr>
              <w:spacing w:before="31"/>
              <w:ind w:left="68" w:right="40"/>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MAT281</w:t>
            </w:r>
          </w:p>
        </w:tc>
        <w:tc>
          <w:tcPr>
            <w:tcW w:w="2340" w:type="dxa"/>
            <w:tcBorders>
              <w:left w:val="nil"/>
              <w:right w:val="nil"/>
            </w:tcBorders>
          </w:tcPr>
          <w:p w14:paraId="111675DD" w14:textId="77777777" w:rsidR="00421E62" w:rsidRPr="0052526C" w:rsidRDefault="00376E38" w:rsidP="00734ABA">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Finans Matematiği</w:t>
            </w:r>
          </w:p>
        </w:tc>
        <w:tc>
          <w:tcPr>
            <w:tcW w:w="355" w:type="dxa"/>
            <w:tcBorders>
              <w:left w:val="nil"/>
              <w:right w:val="nil"/>
            </w:tcBorders>
          </w:tcPr>
          <w:p w14:paraId="25B4566F" w14:textId="77777777" w:rsidR="00421E62" w:rsidRPr="0052526C" w:rsidRDefault="00376E38">
            <w:pPr>
              <w:pBdr>
                <w:top w:val="nil"/>
                <w:left w:val="nil"/>
                <w:bottom w:val="nil"/>
                <w:right w:val="nil"/>
                <w:between w:val="nil"/>
              </w:pBdr>
              <w:spacing w:before="31"/>
              <w:ind w:left="136"/>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2</w:t>
            </w:r>
          </w:p>
        </w:tc>
        <w:tc>
          <w:tcPr>
            <w:tcW w:w="313" w:type="dxa"/>
            <w:tcBorders>
              <w:left w:val="nil"/>
              <w:right w:val="nil"/>
            </w:tcBorders>
          </w:tcPr>
          <w:p w14:paraId="1264AE2E" w14:textId="77777777" w:rsidR="00421E62" w:rsidRPr="0052526C" w:rsidRDefault="00376E38">
            <w:pPr>
              <w:pBdr>
                <w:top w:val="nil"/>
                <w:left w:val="nil"/>
                <w:bottom w:val="nil"/>
                <w:right w:val="nil"/>
                <w:between w:val="nil"/>
              </w:pBdr>
              <w:spacing w:before="31"/>
              <w:ind w:left="32"/>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40" w:type="dxa"/>
            <w:tcBorders>
              <w:left w:val="nil"/>
              <w:right w:val="nil"/>
            </w:tcBorders>
          </w:tcPr>
          <w:p w14:paraId="3B7AC39F" w14:textId="77777777" w:rsidR="00421E62" w:rsidRPr="0052526C" w:rsidRDefault="00376E38">
            <w:pPr>
              <w:pBdr>
                <w:top w:val="nil"/>
                <w:left w:val="nil"/>
                <w:bottom w:val="nil"/>
                <w:right w:val="nil"/>
                <w:between w:val="nil"/>
              </w:pBdr>
              <w:spacing w:before="31"/>
              <w:ind w:left="33"/>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w:t>
            </w:r>
          </w:p>
        </w:tc>
        <w:tc>
          <w:tcPr>
            <w:tcW w:w="558" w:type="dxa"/>
            <w:tcBorders>
              <w:left w:val="nil"/>
            </w:tcBorders>
          </w:tcPr>
          <w:p w14:paraId="6FAF8B57" w14:textId="77777777" w:rsidR="00421E62" w:rsidRPr="0052526C" w:rsidRDefault="00376E38">
            <w:pPr>
              <w:pBdr>
                <w:top w:val="nil"/>
                <w:left w:val="nil"/>
                <w:bottom w:val="nil"/>
                <w:right w:val="nil"/>
                <w:between w:val="nil"/>
              </w:pBdr>
              <w:spacing w:before="31"/>
              <w:ind w:left="16"/>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w:t>
            </w:r>
          </w:p>
        </w:tc>
      </w:tr>
      <w:tr w:rsidR="00421E62" w:rsidRPr="0052526C" w14:paraId="78F166A8" w14:textId="77777777">
        <w:trPr>
          <w:trHeight w:val="222"/>
        </w:trPr>
        <w:tc>
          <w:tcPr>
            <w:tcW w:w="356" w:type="dxa"/>
            <w:tcBorders>
              <w:right w:val="nil"/>
            </w:tcBorders>
          </w:tcPr>
          <w:p w14:paraId="513095F2" w14:textId="77777777" w:rsidR="00421E62" w:rsidRPr="0052526C" w:rsidRDefault="0000230B">
            <w:pPr>
              <w:pBdr>
                <w:top w:val="nil"/>
                <w:left w:val="nil"/>
                <w:bottom w:val="nil"/>
                <w:right w:val="nil"/>
                <w:between w:val="nil"/>
              </w:pBdr>
              <w:spacing w:before="31"/>
              <w:ind w:left="1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5</w:t>
            </w:r>
          </w:p>
        </w:tc>
        <w:tc>
          <w:tcPr>
            <w:tcW w:w="680" w:type="dxa"/>
            <w:tcBorders>
              <w:left w:val="nil"/>
              <w:right w:val="nil"/>
            </w:tcBorders>
          </w:tcPr>
          <w:p w14:paraId="4FF554DB" w14:textId="77777777" w:rsidR="00421E62" w:rsidRPr="0052526C" w:rsidRDefault="00376E38">
            <w:pPr>
              <w:pBdr>
                <w:top w:val="nil"/>
                <w:left w:val="nil"/>
                <w:bottom w:val="nil"/>
                <w:right w:val="nil"/>
                <w:between w:val="nil"/>
              </w:pBdr>
              <w:spacing w:before="31"/>
              <w:ind w:left="68" w:right="40"/>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MAT283</w:t>
            </w:r>
          </w:p>
        </w:tc>
        <w:tc>
          <w:tcPr>
            <w:tcW w:w="2340" w:type="dxa"/>
            <w:tcBorders>
              <w:left w:val="nil"/>
              <w:right w:val="nil"/>
            </w:tcBorders>
          </w:tcPr>
          <w:p w14:paraId="11C53DA3" w14:textId="77777777" w:rsidR="00421E62" w:rsidRPr="0052526C" w:rsidRDefault="00376E38">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Matematik III</w:t>
            </w:r>
          </w:p>
        </w:tc>
        <w:tc>
          <w:tcPr>
            <w:tcW w:w="355" w:type="dxa"/>
            <w:tcBorders>
              <w:left w:val="nil"/>
              <w:right w:val="nil"/>
            </w:tcBorders>
          </w:tcPr>
          <w:p w14:paraId="56DA5527" w14:textId="77777777" w:rsidR="00421E62" w:rsidRPr="0052526C" w:rsidRDefault="00376E38">
            <w:pPr>
              <w:pBdr>
                <w:top w:val="nil"/>
                <w:left w:val="nil"/>
                <w:bottom w:val="nil"/>
                <w:right w:val="nil"/>
                <w:between w:val="nil"/>
              </w:pBdr>
              <w:spacing w:before="31"/>
              <w:ind w:left="136"/>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313" w:type="dxa"/>
            <w:tcBorders>
              <w:left w:val="nil"/>
              <w:right w:val="nil"/>
            </w:tcBorders>
          </w:tcPr>
          <w:p w14:paraId="1101A930" w14:textId="77777777" w:rsidR="00421E62" w:rsidRPr="0052526C" w:rsidRDefault="00376E38">
            <w:pPr>
              <w:pBdr>
                <w:top w:val="nil"/>
                <w:left w:val="nil"/>
                <w:bottom w:val="nil"/>
                <w:right w:val="nil"/>
                <w:between w:val="nil"/>
              </w:pBdr>
              <w:spacing w:before="31"/>
              <w:ind w:left="32"/>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40" w:type="dxa"/>
            <w:tcBorders>
              <w:left w:val="nil"/>
              <w:right w:val="nil"/>
            </w:tcBorders>
          </w:tcPr>
          <w:p w14:paraId="07C45F1F" w14:textId="77777777" w:rsidR="00421E62" w:rsidRPr="0052526C" w:rsidRDefault="00376E38">
            <w:pPr>
              <w:pBdr>
                <w:top w:val="nil"/>
                <w:left w:val="nil"/>
                <w:bottom w:val="nil"/>
                <w:right w:val="nil"/>
                <w:between w:val="nil"/>
              </w:pBdr>
              <w:spacing w:before="31"/>
              <w:ind w:left="33"/>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5</w:t>
            </w:r>
          </w:p>
        </w:tc>
        <w:tc>
          <w:tcPr>
            <w:tcW w:w="558" w:type="dxa"/>
            <w:tcBorders>
              <w:left w:val="nil"/>
            </w:tcBorders>
          </w:tcPr>
          <w:p w14:paraId="1381E315" w14:textId="77777777" w:rsidR="00421E62" w:rsidRPr="0052526C" w:rsidRDefault="00376E38">
            <w:pPr>
              <w:pBdr>
                <w:top w:val="nil"/>
                <w:left w:val="nil"/>
                <w:bottom w:val="nil"/>
                <w:right w:val="nil"/>
                <w:between w:val="nil"/>
              </w:pBdr>
              <w:spacing w:before="31"/>
              <w:ind w:left="16"/>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5</w:t>
            </w:r>
          </w:p>
        </w:tc>
      </w:tr>
      <w:tr w:rsidR="00421E62" w:rsidRPr="0052526C" w14:paraId="5819BEA6" w14:textId="77777777">
        <w:trPr>
          <w:trHeight w:val="220"/>
        </w:trPr>
        <w:tc>
          <w:tcPr>
            <w:tcW w:w="356" w:type="dxa"/>
            <w:tcBorders>
              <w:right w:val="nil"/>
            </w:tcBorders>
          </w:tcPr>
          <w:p w14:paraId="5FFC268D" w14:textId="77777777" w:rsidR="00421E62" w:rsidRPr="0052526C" w:rsidRDefault="0000230B">
            <w:pPr>
              <w:pBdr>
                <w:top w:val="nil"/>
                <w:left w:val="nil"/>
                <w:bottom w:val="nil"/>
                <w:right w:val="nil"/>
                <w:between w:val="nil"/>
              </w:pBdr>
              <w:spacing w:before="31"/>
              <w:ind w:left="1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6</w:t>
            </w:r>
          </w:p>
        </w:tc>
        <w:tc>
          <w:tcPr>
            <w:tcW w:w="680" w:type="dxa"/>
            <w:tcBorders>
              <w:left w:val="nil"/>
              <w:right w:val="nil"/>
            </w:tcBorders>
          </w:tcPr>
          <w:p w14:paraId="675FE23C" w14:textId="77777777" w:rsidR="00421E62" w:rsidRPr="0052526C" w:rsidRDefault="00421E62">
            <w:pPr>
              <w:pBdr>
                <w:top w:val="nil"/>
                <w:left w:val="nil"/>
                <w:bottom w:val="nil"/>
                <w:right w:val="nil"/>
                <w:between w:val="nil"/>
              </w:pBdr>
              <w:spacing w:before="31"/>
              <w:ind w:left="10" w:right="40"/>
              <w:jc w:val="center"/>
              <w:rPr>
                <w:rFonts w:ascii="Helvetica Neue" w:eastAsia="Helvetica Neue" w:hAnsi="Helvetica Neue" w:cs="Helvetica Neue"/>
                <w:color w:val="000000"/>
                <w:sz w:val="14"/>
                <w:szCs w:val="14"/>
              </w:rPr>
            </w:pPr>
          </w:p>
        </w:tc>
        <w:tc>
          <w:tcPr>
            <w:tcW w:w="2340" w:type="dxa"/>
            <w:tcBorders>
              <w:left w:val="nil"/>
              <w:right w:val="nil"/>
            </w:tcBorders>
          </w:tcPr>
          <w:p w14:paraId="64771107" w14:textId="77777777" w:rsidR="00421E62" w:rsidRPr="0052526C" w:rsidRDefault="0000230B">
            <w:pPr>
              <w:pBdr>
                <w:top w:val="nil"/>
                <w:left w:val="nil"/>
                <w:bottom w:val="nil"/>
                <w:right w:val="nil"/>
                <w:between w:val="nil"/>
              </w:pBdr>
              <w:spacing w:before="31"/>
              <w:ind w:left="80"/>
              <w:rPr>
                <w:rFonts w:ascii="Helvetica Neue" w:eastAsia="Helvetica Neue" w:hAnsi="Helvetica Neue" w:cs="Helvetica Neue"/>
                <w:color w:val="000000"/>
                <w:sz w:val="14"/>
                <w:szCs w:val="14"/>
              </w:rPr>
            </w:pPr>
            <w:proofErr w:type="spellStart"/>
            <w:r w:rsidRPr="0052526C">
              <w:rPr>
                <w:rFonts w:ascii="Helvetica Neue" w:eastAsia="Helvetica Neue" w:hAnsi="Helvetica Neue" w:cs="Helvetica Neue"/>
                <w:color w:val="000000"/>
                <w:sz w:val="14"/>
                <w:szCs w:val="14"/>
              </w:rPr>
              <w:t>Matemetiksel</w:t>
            </w:r>
            <w:proofErr w:type="spellEnd"/>
            <w:r w:rsidRPr="0052526C">
              <w:rPr>
                <w:rFonts w:ascii="Helvetica Neue" w:eastAsia="Helvetica Neue" w:hAnsi="Helvetica Neue" w:cs="Helvetica Neue"/>
                <w:color w:val="000000"/>
                <w:sz w:val="14"/>
                <w:szCs w:val="14"/>
              </w:rPr>
              <w:t xml:space="preserve"> İstatistik I</w:t>
            </w:r>
          </w:p>
        </w:tc>
        <w:tc>
          <w:tcPr>
            <w:tcW w:w="355" w:type="dxa"/>
            <w:tcBorders>
              <w:left w:val="nil"/>
              <w:right w:val="nil"/>
            </w:tcBorders>
          </w:tcPr>
          <w:p w14:paraId="46D535B3" w14:textId="77777777" w:rsidR="00421E62" w:rsidRPr="0052526C" w:rsidRDefault="0000230B">
            <w:pPr>
              <w:pBdr>
                <w:top w:val="nil"/>
                <w:left w:val="nil"/>
                <w:bottom w:val="nil"/>
                <w:right w:val="nil"/>
                <w:between w:val="nil"/>
              </w:pBdr>
              <w:spacing w:before="31"/>
              <w:ind w:left="136"/>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w:t>
            </w:r>
          </w:p>
        </w:tc>
        <w:tc>
          <w:tcPr>
            <w:tcW w:w="313" w:type="dxa"/>
            <w:tcBorders>
              <w:left w:val="nil"/>
              <w:right w:val="nil"/>
            </w:tcBorders>
          </w:tcPr>
          <w:p w14:paraId="7C79ED0A" w14:textId="77777777" w:rsidR="00421E62" w:rsidRPr="0052526C" w:rsidRDefault="00421E62">
            <w:pPr>
              <w:pBdr>
                <w:top w:val="nil"/>
                <w:left w:val="nil"/>
                <w:bottom w:val="nil"/>
                <w:right w:val="nil"/>
                <w:between w:val="nil"/>
              </w:pBdr>
              <w:spacing w:before="31"/>
              <w:ind w:left="32"/>
              <w:jc w:val="center"/>
              <w:rPr>
                <w:rFonts w:ascii="Helvetica Neue" w:eastAsia="Helvetica Neue" w:hAnsi="Helvetica Neue" w:cs="Helvetica Neue"/>
                <w:color w:val="000000"/>
                <w:sz w:val="14"/>
                <w:szCs w:val="14"/>
              </w:rPr>
            </w:pPr>
          </w:p>
        </w:tc>
        <w:tc>
          <w:tcPr>
            <w:tcW w:w="540" w:type="dxa"/>
            <w:tcBorders>
              <w:left w:val="nil"/>
              <w:right w:val="nil"/>
            </w:tcBorders>
          </w:tcPr>
          <w:p w14:paraId="6C8790BE" w14:textId="77777777" w:rsidR="00421E62" w:rsidRPr="0052526C" w:rsidRDefault="00421E62">
            <w:pPr>
              <w:pBdr>
                <w:top w:val="nil"/>
                <w:left w:val="nil"/>
                <w:bottom w:val="nil"/>
                <w:right w:val="nil"/>
                <w:between w:val="nil"/>
              </w:pBdr>
              <w:spacing w:before="31"/>
              <w:ind w:left="33"/>
              <w:jc w:val="center"/>
              <w:rPr>
                <w:rFonts w:ascii="Helvetica Neue" w:eastAsia="Helvetica Neue" w:hAnsi="Helvetica Neue" w:cs="Helvetica Neue"/>
                <w:color w:val="000000"/>
                <w:sz w:val="14"/>
                <w:szCs w:val="14"/>
              </w:rPr>
            </w:pPr>
          </w:p>
        </w:tc>
        <w:tc>
          <w:tcPr>
            <w:tcW w:w="558" w:type="dxa"/>
            <w:tcBorders>
              <w:left w:val="nil"/>
            </w:tcBorders>
          </w:tcPr>
          <w:p w14:paraId="27C8A975" w14:textId="77777777" w:rsidR="00421E62" w:rsidRPr="0052526C" w:rsidRDefault="00421E62">
            <w:pPr>
              <w:pBdr>
                <w:top w:val="nil"/>
                <w:left w:val="nil"/>
                <w:bottom w:val="nil"/>
                <w:right w:val="nil"/>
                <w:between w:val="nil"/>
              </w:pBdr>
              <w:spacing w:before="31"/>
              <w:ind w:left="16"/>
              <w:jc w:val="center"/>
              <w:rPr>
                <w:rFonts w:ascii="Helvetica Neue" w:eastAsia="Helvetica Neue" w:hAnsi="Helvetica Neue" w:cs="Helvetica Neue"/>
                <w:color w:val="000000"/>
                <w:sz w:val="14"/>
                <w:szCs w:val="14"/>
              </w:rPr>
            </w:pPr>
          </w:p>
        </w:tc>
      </w:tr>
      <w:tr w:rsidR="0000230B" w:rsidRPr="0052526C" w14:paraId="4A598520" w14:textId="77777777">
        <w:trPr>
          <w:trHeight w:val="220"/>
        </w:trPr>
        <w:tc>
          <w:tcPr>
            <w:tcW w:w="356" w:type="dxa"/>
            <w:tcBorders>
              <w:right w:val="nil"/>
            </w:tcBorders>
          </w:tcPr>
          <w:p w14:paraId="6EB3DBA4" w14:textId="77777777" w:rsidR="0000230B" w:rsidRPr="0052526C" w:rsidRDefault="0000230B">
            <w:pPr>
              <w:pBdr>
                <w:top w:val="nil"/>
                <w:left w:val="nil"/>
                <w:bottom w:val="nil"/>
                <w:right w:val="nil"/>
                <w:between w:val="nil"/>
              </w:pBdr>
              <w:spacing w:before="31"/>
              <w:ind w:left="1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7</w:t>
            </w:r>
          </w:p>
        </w:tc>
        <w:tc>
          <w:tcPr>
            <w:tcW w:w="680" w:type="dxa"/>
            <w:tcBorders>
              <w:left w:val="nil"/>
              <w:right w:val="nil"/>
            </w:tcBorders>
          </w:tcPr>
          <w:p w14:paraId="04FE0DA8" w14:textId="77777777" w:rsidR="0000230B" w:rsidRPr="0052526C" w:rsidRDefault="0000230B">
            <w:pPr>
              <w:pBdr>
                <w:top w:val="nil"/>
                <w:left w:val="nil"/>
                <w:bottom w:val="nil"/>
                <w:right w:val="nil"/>
                <w:between w:val="nil"/>
              </w:pBdr>
              <w:spacing w:before="31"/>
              <w:ind w:left="10" w:right="40"/>
              <w:jc w:val="center"/>
              <w:rPr>
                <w:rFonts w:ascii="Helvetica Neue" w:eastAsia="Helvetica Neue" w:hAnsi="Helvetica Neue" w:cs="Helvetica Neue"/>
                <w:color w:val="000000"/>
                <w:sz w:val="14"/>
                <w:szCs w:val="14"/>
              </w:rPr>
            </w:pPr>
          </w:p>
        </w:tc>
        <w:tc>
          <w:tcPr>
            <w:tcW w:w="2340" w:type="dxa"/>
            <w:tcBorders>
              <w:left w:val="nil"/>
              <w:right w:val="nil"/>
            </w:tcBorders>
          </w:tcPr>
          <w:p w14:paraId="215E88E0" w14:textId="77777777" w:rsidR="0000230B" w:rsidRPr="0052526C" w:rsidRDefault="0000230B">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Veri Tabanı Uygulamaları</w:t>
            </w:r>
          </w:p>
        </w:tc>
        <w:tc>
          <w:tcPr>
            <w:tcW w:w="355" w:type="dxa"/>
            <w:tcBorders>
              <w:left w:val="nil"/>
              <w:right w:val="nil"/>
            </w:tcBorders>
          </w:tcPr>
          <w:p w14:paraId="42B5BE9C" w14:textId="77777777" w:rsidR="0000230B" w:rsidRPr="0052526C" w:rsidRDefault="0000230B">
            <w:pPr>
              <w:pBdr>
                <w:top w:val="nil"/>
                <w:left w:val="nil"/>
                <w:bottom w:val="nil"/>
                <w:right w:val="nil"/>
                <w:between w:val="nil"/>
              </w:pBdr>
              <w:spacing w:before="31"/>
              <w:ind w:left="136"/>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2</w:t>
            </w:r>
          </w:p>
        </w:tc>
        <w:tc>
          <w:tcPr>
            <w:tcW w:w="313" w:type="dxa"/>
            <w:tcBorders>
              <w:left w:val="nil"/>
              <w:right w:val="nil"/>
            </w:tcBorders>
          </w:tcPr>
          <w:p w14:paraId="515E3A37" w14:textId="77777777" w:rsidR="0000230B" w:rsidRPr="0052526C" w:rsidRDefault="0000230B">
            <w:pPr>
              <w:pBdr>
                <w:top w:val="nil"/>
                <w:left w:val="nil"/>
                <w:bottom w:val="nil"/>
                <w:right w:val="nil"/>
                <w:between w:val="nil"/>
              </w:pBdr>
              <w:spacing w:before="31"/>
              <w:ind w:left="32"/>
              <w:jc w:val="center"/>
              <w:rPr>
                <w:rFonts w:ascii="Helvetica Neue" w:eastAsia="Helvetica Neue" w:hAnsi="Helvetica Neue" w:cs="Helvetica Neue"/>
                <w:color w:val="000000"/>
                <w:sz w:val="14"/>
                <w:szCs w:val="14"/>
              </w:rPr>
            </w:pPr>
          </w:p>
        </w:tc>
        <w:tc>
          <w:tcPr>
            <w:tcW w:w="540" w:type="dxa"/>
            <w:tcBorders>
              <w:left w:val="nil"/>
              <w:right w:val="nil"/>
            </w:tcBorders>
          </w:tcPr>
          <w:p w14:paraId="26EC3E20" w14:textId="77777777" w:rsidR="0000230B" w:rsidRPr="0052526C" w:rsidRDefault="0000230B">
            <w:pPr>
              <w:pBdr>
                <w:top w:val="nil"/>
                <w:left w:val="nil"/>
                <w:bottom w:val="nil"/>
                <w:right w:val="nil"/>
                <w:between w:val="nil"/>
              </w:pBdr>
              <w:spacing w:before="31"/>
              <w:ind w:left="33"/>
              <w:jc w:val="center"/>
              <w:rPr>
                <w:rFonts w:ascii="Helvetica Neue" w:eastAsia="Helvetica Neue" w:hAnsi="Helvetica Neue" w:cs="Helvetica Neue"/>
                <w:color w:val="000000"/>
                <w:sz w:val="14"/>
                <w:szCs w:val="14"/>
              </w:rPr>
            </w:pPr>
          </w:p>
        </w:tc>
        <w:tc>
          <w:tcPr>
            <w:tcW w:w="558" w:type="dxa"/>
            <w:tcBorders>
              <w:left w:val="nil"/>
            </w:tcBorders>
          </w:tcPr>
          <w:p w14:paraId="50182BEA" w14:textId="77777777" w:rsidR="0000230B" w:rsidRPr="0052526C" w:rsidRDefault="0000230B">
            <w:pPr>
              <w:pBdr>
                <w:top w:val="nil"/>
                <w:left w:val="nil"/>
                <w:bottom w:val="nil"/>
                <w:right w:val="nil"/>
                <w:between w:val="nil"/>
              </w:pBdr>
              <w:spacing w:before="31"/>
              <w:ind w:left="16"/>
              <w:jc w:val="center"/>
              <w:rPr>
                <w:rFonts w:ascii="Helvetica Neue" w:eastAsia="Helvetica Neue" w:hAnsi="Helvetica Neue" w:cs="Helvetica Neue"/>
                <w:color w:val="000000"/>
                <w:sz w:val="14"/>
                <w:szCs w:val="14"/>
              </w:rPr>
            </w:pPr>
          </w:p>
        </w:tc>
      </w:tr>
      <w:tr w:rsidR="00421E62" w:rsidRPr="00A3039E" w14:paraId="7143C073" w14:textId="77777777">
        <w:trPr>
          <w:trHeight w:val="232"/>
        </w:trPr>
        <w:tc>
          <w:tcPr>
            <w:tcW w:w="356" w:type="dxa"/>
            <w:tcBorders>
              <w:right w:val="nil"/>
            </w:tcBorders>
          </w:tcPr>
          <w:p w14:paraId="675503A6" w14:textId="77777777" w:rsidR="00421E62" w:rsidRPr="0052526C" w:rsidRDefault="00421E62">
            <w:pPr>
              <w:pBdr>
                <w:top w:val="nil"/>
                <w:left w:val="nil"/>
                <w:bottom w:val="nil"/>
                <w:right w:val="nil"/>
                <w:between w:val="nil"/>
              </w:pBdr>
              <w:rPr>
                <w:color w:val="000000"/>
                <w:sz w:val="16"/>
                <w:szCs w:val="16"/>
              </w:rPr>
            </w:pPr>
          </w:p>
        </w:tc>
        <w:tc>
          <w:tcPr>
            <w:tcW w:w="680" w:type="dxa"/>
            <w:tcBorders>
              <w:left w:val="nil"/>
              <w:right w:val="nil"/>
            </w:tcBorders>
          </w:tcPr>
          <w:p w14:paraId="4379EE24" w14:textId="77777777" w:rsidR="00421E62" w:rsidRPr="0052526C" w:rsidRDefault="00421E62">
            <w:pPr>
              <w:pBdr>
                <w:top w:val="nil"/>
                <w:left w:val="nil"/>
                <w:bottom w:val="nil"/>
                <w:right w:val="nil"/>
                <w:between w:val="nil"/>
              </w:pBdr>
              <w:rPr>
                <w:color w:val="000000"/>
                <w:sz w:val="16"/>
                <w:szCs w:val="16"/>
              </w:rPr>
            </w:pPr>
          </w:p>
        </w:tc>
        <w:tc>
          <w:tcPr>
            <w:tcW w:w="2340" w:type="dxa"/>
            <w:tcBorders>
              <w:left w:val="nil"/>
              <w:right w:val="nil"/>
            </w:tcBorders>
          </w:tcPr>
          <w:p w14:paraId="37B1B811" w14:textId="77777777" w:rsidR="00421E62" w:rsidRPr="0052526C" w:rsidRDefault="00376E38">
            <w:pPr>
              <w:pBdr>
                <w:top w:val="nil"/>
                <w:left w:val="nil"/>
                <w:bottom w:val="nil"/>
                <w:right w:val="nil"/>
                <w:between w:val="nil"/>
              </w:pBdr>
              <w:spacing w:before="36"/>
              <w:ind w:right="76"/>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Toplam</w:t>
            </w:r>
          </w:p>
        </w:tc>
        <w:tc>
          <w:tcPr>
            <w:tcW w:w="355" w:type="dxa"/>
            <w:tcBorders>
              <w:left w:val="nil"/>
              <w:right w:val="nil"/>
            </w:tcBorders>
          </w:tcPr>
          <w:p w14:paraId="37EF279D" w14:textId="77777777" w:rsidR="00421E62" w:rsidRPr="0052526C" w:rsidRDefault="00376E38">
            <w:pPr>
              <w:pBdr>
                <w:top w:val="nil"/>
                <w:left w:val="nil"/>
                <w:bottom w:val="nil"/>
                <w:right w:val="nil"/>
                <w:between w:val="nil"/>
              </w:pBdr>
              <w:spacing w:before="36"/>
              <w:ind w:left="97"/>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22</w:t>
            </w:r>
          </w:p>
        </w:tc>
        <w:tc>
          <w:tcPr>
            <w:tcW w:w="313" w:type="dxa"/>
            <w:tcBorders>
              <w:left w:val="nil"/>
              <w:right w:val="nil"/>
            </w:tcBorders>
          </w:tcPr>
          <w:p w14:paraId="6CCF77CA" w14:textId="77777777" w:rsidR="00421E62" w:rsidRPr="0052526C" w:rsidRDefault="00376E38">
            <w:pPr>
              <w:pBdr>
                <w:top w:val="nil"/>
                <w:left w:val="nil"/>
                <w:bottom w:val="nil"/>
                <w:right w:val="nil"/>
                <w:between w:val="nil"/>
              </w:pBdr>
              <w:spacing w:before="36"/>
              <w:ind w:left="32"/>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40" w:type="dxa"/>
            <w:tcBorders>
              <w:left w:val="nil"/>
              <w:right w:val="nil"/>
            </w:tcBorders>
          </w:tcPr>
          <w:p w14:paraId="6E3384B4" w14:textId="77777777" w:rsidR="00421E62" w:rsidRPr="0052526C" w:rsidRDefault="00376E38">
            <w:pPr>
              <w:pBdr>
                <w:top w:val="nil"/>
                <w:left w:val="nil"/>
                <w:bottom w:val="nil"/>
                <w:right w:val="nil"/>
                <w:between w:val="nil"/>
              </w:pBdr>
              <w:spacing w:before="36"/>
              <w:ind w:left="87" w:right="54"/>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30</w:t>
            </w:r>
          </w:p>
        </w:tc>
        <w:tc>
          <w:tcPr>
            <w:tcW w:w="558" w:type="dxa"/>
            <w:tcBorders>
              <w:left w:val="nil"/>
            </w:tcBorders>
          </w:tcPr>
          <w:p w14:paraId="4976E533" w14:textId="77777777" w:rsidR="00421E62" w:rsidRPr="0052526C" w:rsidRDefault="00376E38">
            <w:pPr>
              <w:pBdr>
                <w:top w:val="nil"/>
                <w:left w:val="nil"/>
                <w:bottom w:val="nil"/>
                <w:right w:val="nil"/>
                <w:between w:val="nil"/>
              </w:pBdr>
              <w:spacing w:before="36"/>
              <w:ind w:left="73" w:right="5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30</w:t>
            </w:r>
          </w:p>
        </w:tc>
      </w:tr>
    </w:tbl>
    <w:p w14:paraId="4F3ADD55" w14:textId="77777777" w:rsidR="00421E62" w:rsidRPr="00A3039E" w:rsidRDefault="00421E62">
      <w:pPr>
        <w:pBdr>
          <w:top w:val="nil"/>
          <w:left w:val="nil"/>
          <w:bottom w:val="nil"/>
          <w:right w:val="nil"/>
          <w:between w:val="nil"/>
        </w:pBdr>
        <w:rPr>
          <w:b/>
          <w:color w:val="000000"/>
          <w:sz w:val="20"/>
          <w:szCs w:val="20"/>
          <w:highlight w:val="yellow"/>
        </w:rPr>
      </w:pPr>
    </w:p>
    <w:p w14:paraId="2049F2E7" w14:textId="77777777" w:rsidR="00421E62" w:rsidRPr="0052526C" w:rsidRDefault="00421E62">
      <w:pPr>
        <w:pBdr>
          <w:top w:val="nil"/>
          <w:left w:val="nil"/>
          <w:bottom w:val="nil"/>
          <w:right w:val="nil"/>
          <w:between w:val="nil"/>
        </w:pBdr>
        <w:spacing w:before="3"/>
        <w:rPr>
          <w:b/>
          <w:sz w:val="19"/>
          <w:szCs w:val="19"/>
        </w:rPr>
      </w:pPr>
    </w:p>
    <w:p w14:paraId="4FF84668" w14:textId="77777777" w:rsidR="00C6114D" w:rsidRDefault="00C6114D">
      <w:pPr>
        <w:ind w:left="130"/>
        <w:jc w:val="both"/>
        <w:rPr>
          <w:b/>
          <w:sz w:val="19"/>
          <w:szCs w:val="19"/>
        </w:rPr>
      </w:pPr>
    </w:p>
    <w:p w14:paraId="02B1F05B" w14:textId="77777777" w:rsidR="00C6114D" w:rsidRDefault="00C6114D">
      <w:pPr>
        <w:ind w:left="130"/>
        <w:jc w:val="both"/>
        <w:rPr>
          <w:b/>
          <w:sz w:val="19"/>
          <w:szCs w:val="19"/>
        </w:rPr>
      </w:pPr>
    </w:p>
    <w:p w14:paraId="7F5E8E19" w14:textId="77777777" w:rsidR="00421E62" w:rsidRDefault="00376E38">
      <w:pPr>
        <w:ind w:left="130"/>
        <w:jc w:val="both"/>
        <w:rPr>
          <w:b/>
          <w:sz w:val="19"/>
          <w:szCs w:val="19"/>
        </w:rPr>
      </w:pPr>
      <w:r w:rsidRPr="0052526C">
        <w:rPr>
          <w:b/>
          <w:sz w:val="19"/>
          <w:szCs w:val="19"/>
        </w:rPr>
        <w:t>FIN231 - Finansal Yönetim I (4 0 5)</w:t>
      </w:r>
      <w:r w:rsidR="00831832" w:rsidRPr="0052526C">
        <w:rPr>
          <w:b/>
          <w:sz w:val="19"/>
          <w:szCs w:val="19"/>
        </w:rPr>
        <w:t xml:space="preserve">  </w:t>
      </w:r>
    </w:p>
    <w:p w14:paraId="697E5A61" w14:textId="77777777" w:rsidR="00DC2DCF" w:rsidRPr="0052526C" w:rsidRDefault="00DC2DCF">
      <w:pPr>
        <w:ind w:left="130"/>
        <w:jc w:val="both"/>
        <w:rPr>
          <w:b/>
          <w:sz w:val="19"/>
          <w:szCs w:val="19"/>
        </w:rPr>
      </w:pPr>
    </w:p>
    <w:p w14:paraId="2F5E3167" w14:textId="77777777" w:rsidR="00421E62" w:rsidRPr="0052526C" w:rsidRDefault="00C873FD" w:rsidP="00C873FD">
      <w:pPr>
        <w:pBdr>
          <w:top w:val="nil"/>
          <w:left w:val="nil"/>
          <w:bottom w:val="nil"/>
          <w:right w:val="nil"/>
          <w:between w:val="nil"/>
        </w:pBdr>
        <w:spacing w:line="374" w:lineRule="auto"/>
        <w:ind w:left="130" w:right="136"/>
        <w:jc w:val="both"/>
        <w:rPr>
          <w:sz w:val="19"/>
          <w:szCs w:val="19"/>
        </w:rPr>
      </w:pPr>
      <w:r w:rsidRPr="0052526C">
        <w:rPr>
          <w:sz w:val="19"/>
          <w:szCs w:val="19"/>
        </w:rPr>
        <w:t xml:space="preserve">İşletmelerde finans fonksiyonu ve önemi, finansal piyasalar ve kurumlar, finansal araçlar, paranın zaman değeri, risk-getiri ilişkisi, </w:t>
      </w:r>
      <w:proofErr w:type="spellStart"/>
      <w:r w:rsidRPr="0052526C">
        <w:rPr>
          <w:sz w:val="19"/>
          <w:szCs w:val="19"/>
        </w:rPr>
        <w:t>başabaş</w:t>
      </w:r>
      <w:proofErr w:type="spellEnd"/>
      <w:r w:rsidRPr="0052526C">
        <w:rPr>
          <w:sz w:val="19"/>
          <w:szCs w:val="19"/>
        </w:rPr>
        <w:t xml:space="preserve"> ve kaldıraç analizi, finansal analiz</w:t>
      </w:r>
      <w:r w:rsidR="005E5AB6">
        <w:rPr>
          <w:sz w:val="19"/>
          <w:szCs w:val="19"/>
        </w:rPr>
        <w:t>, finansal analiz</w:t>
      </w:r>
      <w:r w:rsidRPr="0052526C">
        <w:rPr>
          <w:sz w:val="19"/>
          <w:szCs w:val="19"/>
        </w:rPr>
        <w:t xml:space="preserve"> teknikleri, çalışma sermayesi yönetimi, alacak yönetimi, stok yönetimi, güncel finansal</w:t>
      </w:r>
      <w:r w:rsidR="005E5AB6">
        <w:rPr>
          <w:sz w:val="19"/>
          <w:szCs w:val="19"/>
        </w:rPr>
        <w:t xml:space="preserve"> ve makroekonomik </w:t>
      </w:r>
      <w:r w:rsidRPr="0052526C">
        <w:rPr>
          <w:sz w:val="19"/>
          <w:szCs w:val="19"/>
        </w:rPr>
        <w:t>gelişmeler.</w:t>
      </w:r>
    </w:p>
    <w:p w14:paraId="4B9A010D" w14:textId="77777777" w:rsidR="00421E62" w:rsidRPr="0052526C" w:rsidRDefault="00421E62">
      <w:pPr>
        <w:pBdr>
          <w:top w:val="nil"/>
          <w:left w:val="nil"/>
          <w:bottom w:val="nil"/>
          <w:right w:val="nil"/>
          <w:between w:val="nil"/>
        </w:pBdr>
        <w:rPr>
          <w:sz w:val="20"/>
          <w:szCs w:val="20"/>
        </w:rPr>
      </w:pPr>
    </w:p>
    <w:p w14:paraId="6E27383F" w14:textId="77777777" w:rsidR="00421E62" w:rsidRPr="0052526C" w:rsidRDefault="00421E62">
      <w:pPr>
        <w:pBdr>
          <w:top w:val="nil"/>
          <w:left w:val="nil"/>
          <w:bottom w:val="nil"/>
          <w:right w:val="nil"/>
          <w:between w:val="nil"/>
        </w:pBdr>
        <w:spacing w:before="6"/>
        <w:rPr>
          <w:sz w:val="21"/>
          <w:szCs w:val="21"/>
        </w:rPr>
      </w:pPr>
    </w:p>
    <w:p w14:paraId="71A5B1A2" w14:textId="77777777" w:rsidR="00421E62" w:rsidRPr="0052526C" w:rsidRDefault="0000230B">
      <w:pPr>
        <w:pStyle w:val="Balk1"/>
        <w:spacing w:before="1"/>
        <w:ind w:left="130"/>
      </w:pPr>
      <w:proofErr w:type="spellStart"/>
      <w:r w:rsidRPr="0052526C">
        <w:t>Matemetiksel</w:t>
      </w:r>
      <w:proofErr w:type="spellEnd"/>
      <w:r w:rsidRPr="0052526C">
        <w:t xml:space="preserve"> İstatistik</w:t>
      </w:r>
      <w:r w:rsidRPr="0052526C">
        <w:rPr>
          <w:rFonts w:ascii="Helvetica Neue" w:eastAsia="Helvetica Neue" w:hAnsi="Helvetica Neue" w:cs="Helvetica Neue"/>
          <w:sz w:val="14"/>
          <w:szCs w:val="14"/>
        </w:rPr>
        <w:t xml:space="preserve"> </w:t>
      </w:r>
      <w:r w:rsidR="00376E38" w:rsidRPr="0052526C">
        <w:t>I (2 0 3)</w:t>
      </w:r>
      <w:r w:rsidR="00831832" w:rsidRPr="0052526C">
        <w:t xml:space="preserve">   </w:t>
      </w:r>
    </w:p>
    <w:p w14:paraId="7C9C91A7" w14:textId="77777777" w:rsidR="00A649A5" w:rsidRPr="0052526C" w:rsidRDefault="00A649A5" w:rsidP="00EE1A08">
      <w:pPr>
        <w:pBdr>
          <w:top w:val="nil"/>
          <w:left w:val="nil"/>
          <w:bottom w:val="nil"/>
          <w:right w:val="nil"/>
          <w:between w:val="nil"/>
        </w:pBdr>
        <w:spacing w:before="122" w:line="374" w:lineRule="auto"/>
        <w:ind w:left="130" w:right="136"/>
        <w:jc w:val="both"/>
        <w:rPr>
          <w:sz w:val="19"/>
          <w:szCs w:val="19"/>
        </w:rPr>
      </w:pPr>
      <w:r w:rsidRPr="0052526C">
        <w:rPr>
          <w:sz w:val="19"/>
          <w:szCs w:val="19"/>
        </w:rPr>
        <w:t xml:space="preserve">Olasılık dağılımları, kesikli olasılık dağılımları; </w:t>
      </w:r>
      <w:proofErr w:type="spellStart"/>
      <w:r w:rsidRPr="0052526C">
        <w:rPr>
          <w:sz w:val="19"/>
          <w:szCs w:val="19"/>
        </w:rPr>
        <w:t>bernoullı</w:t>
      </w:r>
      <w:proofErr w:type="spellEnd"/>
      <w:r w:rsidRPr="0052526C">
        <w:rPr>
          <w:sz w:val="19"/>
          <w:szCs w:val="19"/>
        </w:rPr>
        <w:t xml:space="preserve"> dağılımı, </w:t>
      </w:r>
      <w:proofErr w:type="spellStart"/>
      <w:r w:rsidRPr="0052526C">
        <w:rPr>
          <w:sz w:val="19"/>
          <w:szCs w:val="19"/>
        </w:rPr>
        <w:t>binom</w:t>
      </w:r>
      <w:proofErr w:type="spellEnd"/>
      <w:r w:rsidRPr="0052526C">
        <w:rPr>
          <w:sz w:val="19"/>
          <w:szCs w:val="19"/>
        </w:rPr>
        <w:t xml:space="preserve"> dağılımı, </w:t>
      </w:r>
      <w:proofErr w:type="spellStart"/>
      <w:r w:rsidRPr="0052526C">
        <w:rPr>
          <w:sz w:val="19"/>
          <w:szCs w:val="19"/>
        </w:rPr>
        <w:t>poısson</w:t>
      </w:r>
      <w:proofErr w:type="spellEnd"/>
      <w:r w:rsidRPr="0052526C">
        <w:rPr>
          <w:sz w:val="19"/>
          <w:szCs w:val="19"/>
        </w:rPr>
        <w:t xml:space="preserve"> dağılımı, geometrik dağılım, negatif </w:t>
      </w:r>
      <w:proofErr w:type="spellStart"/>
      <w:r w:rsidRPr="0052526C">
        <w:rPr>
          <w:sz w:val="19"/>
          <w:szCs w:val="19"/>
        </w:rPr>
        <w:t>binom</w:t>
      </w:r>
      <w:proofErr w:type="spellEnd"/>
      <w:r w:rsidRPr="0052526C">
        <w:rPr>
          <w:sz w:val="19"/>
          <w:szCs w:val="19"/>
        </w:rPr>
        <w:t xml:space="preserve"> (</w:t>
      </w:r>
      <w:proofErr w:type="spellStart"/>
      <w:r w:rsidRPr="0052526C">
        <w:rPr>
          <w:sz w:val="19"/>
          <w:szCs w:val="19"/>
        </w:rPr>
        <w:t>pascal</w:t>
      </w:r>
      <w:proofErr w:type="spellEnd"/>
      <w:r w:rsidRPr="0052526C">
        <w:rPr>
          <w:sz w:val="19"/>
          <w:szCs w:val="19"/>
        </w:rPr>
        <w:t xml:space="preserve">) dağılımı, </w:t>
      </w:r>
      <w:proofErr w:type="spellStart"/>
      <w:r w:rsidRPr="0052526C">
        <w:rPr>
          <w:sz w:val="19"/>
          <w:szCs w:val="19"/>
        </w:rPr>
        <w:t>hipergeometrik</w:t>
      </w:r>
      <w:proofErr w:type="spellEnd"/>
      <w:r w:rsidRPr="0052526C">
        <w:rPr>
          <w:sz w:val="19"/>
          <w:szCs w:val="19"/>
        </w:rPr>
        <w:t xml:space="preserve"> dağılım, çoklu binom dağılımı, çoklu hipergeometrik dağılımı, sürekli olasılık dağılımları; düzgün dağılım, üssel dağılım, normal dağılım, olasılık dağılımlarında</w:t>
      </w:r>
      <w:r w:rsidR="00B00BFC" w:rsidRPr="0052526C">
        <w:rPr>
          <w:sz w:val="19"/>
          <w:szCs w:val="19"/>
        </w:rPr>
        <w:t xml:space="preserve"> </w:t>
      </w:r>
      <w:r w:rsidRPr="0052526C">
        <w:rPr>
          <w:sz w:val="19"/>
          <w:szCs w:val="19"/>
        </w:rPr>
        <w:t xml:space="preserve">yaklaştırma; </w:t>
      </w:r>
      <w:proofErr w:type="spellStart"/>
      <w:r w:rsidRPr="0052526C">
        <w:rPr>
          <w:sz w:val="19"/>
          <w:szCs w:val="19"/>
        </w:rPr>
        <w:t>binom</w:t>
      </w:r>
      <w:proofErr w:type="spellEnd"/>
      <w:r w:rsidRPr="0052526C">
        <w:rPr>
          <w:sz w:val="19"/>
          <w:szCs w:val="19"/>
        </w:rPr>
        <w:t xml:space="preserve"> dağılımının </w:t>
      </w:r>
      <w:proofErr w:type="spellStart"/>
      <w:r w:rsidRPr="0052526C">
        <w:rPr>
          <w:sz w:val="19"/>
          <w:szCs w:val="19"/>
        </w:rPr>
        <w:t>poisson</w:t>
      </w:r>
      <w:proofErr w:type="spellEnd"/>
      <w:r w:rsidRPr="0052526C">
        <w:rPr>
          <w:sz w:val="19"/>
          <w:szCs w:val="19"/>
        </w:rPr>
        <w:t xml:space="preserve"> dağılımına yaklaştırılması, </w:t>
      </w:r>
      <w:proofErr w:type="spellStart"/>
      <w:r w:rsidRPr="0052526C">
        <w:rPr>
          <w:sz w:val="19"/>
          <w:szCs w:val="19"/>
        </w:rPr>
        <w:t>binom</w:t>
      </w:r>
      <w:proofErr w:type="spellEnd"/>
      <w:r w:rsidRPr="0052526C">
        <w:rPr>
          <w:sz w:val="19"/>
          <w:szCs w:val="19"/>
        </w:rPr>
        <w:t xml:space="preserve"> dağılımının normal dağılıma yaklaştırılması, </w:t>
      </w:r>
      <w:proofErr w:type="spellStart"/>
      <w:r w:rsidRPr="0052526C">
        <w:rPr>
          <w:sz w:val="19"/>
          <w:szCs w:val="19"/>
        </w:rPr>
        <w:t>poisson</w:t>
      </w:r>
      <w:proofErr w:type="spellEnd"/>
      <w:r w:rsidRPr="0052526C">
        <w:rPr>
          <w:sz w:val="19"/>
          <w:szCs w:val="19"/>
        </w:rPr>
        <w:t xml:space="preserve"> dağılımının normal dağılıma yaklaştırılması, hipergeometrik dağılımın binom dağılımına yaklaştırılması, beklenen değerler ve  Momentler, Karakteristik fonksiyon ve Moment çıkaran fonksiyonlar.</w:t>
      </w:r>
    </w:p>
    <w:p w14:paraId="1D8CB2F9" w14:textId="77777777" w:rsidR="00421E62" w:rsidRPr="00060E0E" w:rsidRDefault="00421E62" w:rsidP="00060E0E">
      <w:pPr>
        <w:pBdr>
          <w:top w:val="nil"/>
          <w:left w:val="nil"/>
          <w:bottom w:val="nil"/>
          <w:right w:val="nil"/>
          <w:between w:val="nil"/>
        </w:pBdr>
        <w:spacing w:before="6"/>
        <w:rPr>
          <w:sz w:val="21"/>
          <w:szCs w:val="21"/>
        </w:rPr>
      </w:pPr>
    </w:p>
    <w:p w14:paraId="39BAC550" w14:textId="77777777" w:rsidR="00EE1A08" w:rsidRPr="00060E0E" w:rsidRDefault="00EE1A08" w:rsidP="00060E0E">
      <w:pPr>
        <w:pBdr>
          <w:top w:val="nil"/>
          <w:left w:val="nil"/>
          <w:bottom w:val="nil"/>
          <w:right w:val="nil"/>
          <w:between w:val="nil"/>
        </w:pBdr>
        <w:spacing w:before="6"/>
        <w:rPr>
          <w:sz w:val="21"/>
          <w:szCs w:val="21"/>
        </w:rPr>
      </w:pPr>
    </w:p>
    <w:p w14:paraId="4D305325" w14:textId="77777777" w:rsidR="00AD0380" w:rsidRDefault="00376E38" w:rsidP="00AD0380">
      <w:pPr>
        <w:pBdr>
          <w:top w:val="nil"/>
          <w:left w:val="nil"/>
          <w:bottom w:val="nil"/>
          <w:right w:val="nil"/>
          <w:between w:val="nil"/>
        </w:pBdr>
        <w:spacing w:line="374" w:lineRule="auto"/>
        <w:ind w:left="130" w:right="136"/>
        <w:jc w:val="both"/>
        <w:rPr>
          <w:b/>
          <w:sz w:val="19"/>
          <w:szCs w:val="19"/>
        </w:rPr>
      </w:pPr>
      <w:r w:rsidRPr="0052526C">
        <w:rPr>
          <w:b/>
          <w:sz w:val="19"/>
          <w:szCs w:val="19"/>
        </w:rPr>
        <w:t>IKT221 - Mikro Ekonomi (4 0 6)</w:t>
      </w:r>
      <w:r w:rsidR="00831832" w:rsidRPr="0052526C">
        <w:rPr>
          <w:b/>
          <w:sz w:val="19"/>
          <w:szCs w:val="19"/>
        </w:rPr>
        <w:t xml:space="preserve">   </w:t>
      </w:r>
    </w:p>
    <w:p w14:paraId="51F29E6A" w14:textId="77777777" w:rsidR="00421E62" w:rsidRPr="0052526C" w:rsidRDefault="00376E38" w:rsidP="00AD0380">
      <w:pPr>
        <w:pBdr>
          <w:top w:val="nil"/>
          <w:left w:val="nil"/>
          <w:bottom w:val="nil"/>
          <w:right w:val="nil"/>
          <w:between w:val="nil"/>
        </w:pBdr>
        <w:spacing w:line="374" w:lineRule="auto"/>
        <w:ind w:left="130" w:right="136"/>
        <w:jc w:val="both"/>
        <w:rPr>
          <w:sz w:val="19"/>
          <w:szCs w:val="19"/>
        </w:rPr>
      </w:pPr>
      <w:r w:rsidRPr="0052526C">
        <w:rPr>
          <w:sz w:val="19"/>
          <w:szCs w:val="19"/>
        </w:rPr>
        <w:t xml:space="preserve">Mikro ekonomiye giriş, arz ve talebin temelleri, çeşitli piyasa talep eğrileri ve talep ve arz esneklikleri,talep teorisi ve tüketici davranışları; fayda maksimizasyonu ve tercih, risk ve belirsizlik koşulları altında talep, üretici davranışları; tek değişken girdili üretim, iki değişken girdili üretim ve üretim maksimizasyonu, geleneksel maliyet teorisi, modern maliyet teorisi, firma teorisi ve piyasa organizasyonu; tam rekabet piyasasında fiyat teorisi, tam monopol koşulları altında fiyat teorisi, piyasa gücü ve fiyatlama, monopolcü rekabet koşulları altında fiyat teorisi, </w:t>
      </w:r>
      <w:proofErr w:type="spellStart"/>
      <w:r w:rsidRPr="0052526C">
        <w:rPr>
          <w:sz w:val="19"/>
          <w:szCs w:val="19"/>
        </w:rPr>
        <w:t>oligapol</w:t>
      </w:r>
      <w:proofErr w:type="spellEnd"/>
      <w:r w:rsidRPr="0052526C">
        <w:rPr>
          <w:sz w:val="19"/>
          <w:szCs w:val="19"/>
        </w:rPr>
        <w:t xml:space="preserve"> piyasalarında fiyat teorisi, firma ve piyasa teorilerinde son gelişmeler, oyun teorisi ve stratejik davranış, bölüşüm teorisi, genel denge ve refah; tam rekabet piyasalarında marjinal prodüktivite teorisi, girdi piyasasında eksik rekabet teorisi, piyasa başarısızlıkları; eksik ve asimetrik enformasyon, piyasa sisteminin iyi işlemediği durumlar ve piyasa gücü, dışsallıklar ve kamusal mallar, piyasaların düzenlenmesi ve özelleştirme.</w:t>
      </w:r>
    </w:p>
    <w:p w14:paraId="63B41888" w14:textId="77777777" w:rsidR="00782C98" w:rsidRPr="0052526C" w:rsidRDefault="00782C98">
      <w:pPr>
        <w:pBdr>
          <w:top w:val="nil"/>
          <w:left w:val="nil"/>
          <w:bottom w:val="nil"/>
          <w:right w:val="nil"/>
          <w:between w:val="nil"/>
        </w:pBdr>
        <w:spacing w:before="123"/>
        <w:ind w:left="771"/>
        <w:rPr>
          <w:sz w:val="19"/>
          <w:szCs w:val="19"/>
        </w:rPr>
      </w:pPr>
    </w:p>
    <w:p w14:paraId="0F1DF2F3" w14:textId="77777777" w:rsidR="00421E62" w:rsidRPr="0052526C" w:rsidRDefault="00421E62">
      <w:pPr>
        <w:pBdr>
          <w:top w:val="nil"/>
          <w:left w:val="nil"/>
          <w:bottom w:val="nil"/>
          <w:right w:val="nil"/>
          <w:between w:val="nil"/>
        </w:pBdr>
        <w:spacing w:before="123"/>
        <w:ind w:left="771"/>
        <w:rPr>
          <w:sz w:val="19"/>
          <w:szCs w:val="19"/>
        </w:rPr>
        <w:sectPr w:rsidR="00421E62" w:rsidRPr="0052526C">
          <w:pgSz w:w="11910" w:h="16840"/>
          <w:pgMar w:top="1580" w:right="1280" w:bottom="280" w:left="1300" w:header="708" w:footer="708" w:gutter="0"/>
          <w:cols w:space="708"/>
        </w:sectPr>
      </w:pPr>
    </w:p>
    <w:p w14:paraId="0AFE0A14" w14:textId="77777777" w:rsidR="00421E62" w:rsidRPr="0052526C" w:rsidRDefault="00376E38" w:rsidP="00200068">
      <w:pPr>
        <w:pBdr>
          <w:top w:val="nil"/>
          <w:left w:val="nil"/>
          <w:bottom w:val="nil"/>
          <w:right w:val="nil"/>
          <w:between w:val="nil"/>
        </w:pBdr>
        <w:spacing w:before="123" w:line="374" w:lineRule="auto"/>
        <w:ind w:left="130" w:right="135"/>
        <w:jc w:val="both"/>
        <w:rPr>
          <w:b/>
          <w:sz w:val="19"/>
          <w:szCs w:val="19"/>
        </w:rPr>
      </w:pPr>
      <w:r w:rsidRPr="0052526C">
        <w:rPr>
          <w:b/>
          <w:sz w:val="19"/>
          <w:szCs w:val="19"/>
        </w:rPr>
        <w:lastRenderedPageBreak/>
        <w:t>IST231 - İstatistik I (4 0 5)</w:t>
      </w:r>
      <w:r w:rsidR="00831832" w:rsidRPr="0052526C">
        <w:rPr>
          <w:b/>
          <w:sz w:val="19"/>
          <w:szCs w:val="19"/>
        </w:rPr>
        <w:t xml:space="preserve">  </w:t>
      </w:r>
    </w:p>
    <w:p w14:paraId="4ED564C7" w14:textId="77777777" w:rsidR="00421E62" w:rsidRPr="0052526C" w:rsidRDefault="00376E38">
      <w:pPr>
        <w:pBdr>
          <w:top w:val="nil"/>
          <w:left w:val="nil"/>
          <w:bottom w:val="nil"/>
          <w:right w:val="nil"/>
          <w:between w:val="nil"/>
        </w:pBdr>
        <w:spacing w:before="123" w:line="374" w:lineRule="auto"/>
        <w:ind w:left="130" w:right="135"/>
        <w:jc w:val="both"/>
        <w:rPr>
          <w:sz w:val="19"/>
          <w:szCs w:val="19"/>
        </w:rPr>
      </w:pPr>
      <w:r w:rsidRPr="0052526C">
        <w:rPr>
          <w:sz w:val="19"/>
          <w:szCs w:val="19"/>
        </w:rPr>
        <w:t>İstatistiğin tanımı, konusu, tarihsel gelişimi, önemi ve çeşitli bilim dalları ile ilişkisi, amacı ve türleri, istatistik ile ilgili temel kavramlar, veri kaynakları ve veri toplama teknikleri (verilerin düzenlenmesi - sınıflama, gruplama, seriler - ), ortalamalar (merkezi eğilim ölçüleri), değişkenlik ölçüleri, eğiklik ve basıklık ölçüleri, endeksler.</w:t>
      </w:r>
    </w:p>
    <w:p w14:paraId="6B87F304" w14:textId="77777777" w:rsidR="00421E62" w:rsidRPr="00060E0E" w:rsidRDefault="00421E62" w:rsidP="00060E0E">
      <w:pPr>
        <w:pBdr>
          <w:top w:val="nil"/>
          <w:left w:val="nil"/>
          <w:bottom w:val="nil"/>
          <w:right w:val="nil"/>
          <w:between w:val="nil"/>
        </w:pBdr>
        <w:rPr>
          <w:sz w:val="20"/>
          <w:szCs w:val="20"/>
        </w:rPr>
      </w:pPr>
    </w:p>
    <w:p w14:paraId="5982E0A7" w14:textId="77777777" w:rsidR="00782C98" w:rsidRPr="00060E0E" w:rsidRDefault="00782C98" w:rsidP="00060E0E">
      <w:pPr>
        <w:pBdr>
          <w:top w:val="nil"/>
          <w:left w:val="nil"/>
          <w:bottom w:val="nil"/>
          <w:right w:val="nil"/>
          <w:between w:val="nil"/>
        </w:pBdr>
        <w:rPr>
          <w:sz w:val="20"/>
          <w:szCs w:val="20"/>
        </w:rPr>
      </w:pPr>
    </w:p>
    <w:p w14:paraId="0CF15EC8" w14:textId="77777777" w:rsidR="00421E62" w:rsidRPr="0052526C" w:rsidRDefault="00376E38">
      <w:pPr>
        <w:pStyle w:val="Balk1"/>
        <w:ind w:left="130"/>
      </w:pPr>
      <w:r w:rsidRPr="0052526C">
        <w:t>MAT283 - Matematik III (4 0 5)</w:t>
      </w:r>
      <w:r w:rsidR="00831832" w:rsidRPr="0052526C">
        <w:t xml:space="preserve">   </w:t>
      </w:r>
    </w:p>
    <w:p w14:paraId="22CDD8A7" w14:textId="77777777" w:rsidR="00421E62" w:rsidRPr="0052526C" w:rsidRDefault="00153606" w:rsidP="00153606">
      <w:pPr>
        <w:pBdr>
          <w:top w:val="nil"/>
          <w:left w:val="nil"/>
          <w:bottom w:val="nil"/>
          <w:right w:val="nil"/>
          <w:between w:val="nil"/>
        </w:pBdr>
        <w:spacing w:before="123" w:line="374" w:lineRule="auto"/>
        <w:ind w:left="130" w:right="135"/>
        <w:jc w:val="both"/>
        <w:rPr>
          <w:sz w:val="19"/>
          <w:szCs w:val="19"/>
        </w:rPr>
      </w:pPr>
      <w:r w:rsidRPr="0052526C">
        <w:rPr>
          <w:sz w:val="19"/>
          <w:szCs w:val="19"/>
        </w:rPr>
        <w:t xml:space="preserve">Çok değişkenli fonksiyonlar; çok değişkenli fonksiyonlarda limit süreklilik ve türevlenebilme, kısmi türevler ve zincir kuralı; </w:t>
      </w:r>
      <w:proofErr w:type="spellStart"/>
      <w:r w:rsidRPr="0052526C">
        <w:rPr>
          <w:sz w:val="19"/>
          <w:szCs w:val="19"/>
        </w:rPr>
        <w:t>gradiant</w:t>
      </w:r>
      <w:proofErr w:type="spellEnd"/>
      <w:r w:rsidRPr="0052526C">
        <w:rPr>
          <w:sz w:val="19"/>
          <w:szCs w:val="19"/>
        </w:rPr>
        <w:t xml:space="preserve"> ve yönlü türev; çok değişkenli fonksiyonlar için </w:t>
      </w:r>
      <w:proofErr w:type="spellStart"/>
      <w:r w:rsidRPr="0052526C">
        <w:rPr>
          <w:sz w:val="19"/>
          <w:szCs w:val="19"/>
        </w:rPr>
        <w:t>taylor</w:t>
      </w:r>
      <w:proofErr w:type="spellEnd"/>
      <w:r w:rsidRPr="0052526C">
        <w:rPr>
          <w:sz w:val="19"/>
          <w:szCs w:val="19"/>
        </w:rPr>
        <w:t xml:space="preserve"> teoremi; çok değişkenli fonksiyonların uç değerlerin bulunması; çok katlı integraller; </w:t>
      </w:r>
      <w:proofErr w:type="spellStart"/>
      <w:r w:rsidRPr="0052526C">
        <w:rPr>
          <w:sz w:val="19"/>
          <w:szCs w:val="19"/>
        </w:rPr>
        <w:t>eğrisel</w:t>
      </w:r>
      <w:proofErr w:type="spellEnd"/>
      <w:r w:rsidRPr="0052526C">
        <w:rPr>
          <w:sz w:val="19"/>
          <w:szCs w:val="19"/>
        </w:rPr>
        <w:t xml:space="preserve"> integral ve yüzey integralleri; </w:t>
      </w:r>
      <w:proofErr w:type="spellStart"/>
      <w:r w:rsidRPr="0052526C">
        <w:rPr>
          <w:sz w:val="19"/>
          <w:szCs w:val="19"/>
        </w:rPr>
        <w:t>Green-Stoke</w:t>
      </w:r>
      <w:proofErr w:type="spellEnd"/>
      <w:r w:rsidRPr="0052526C">
        <w:rPr>
          <w:sz w:val="19"/>
          <w:szCs w:val="19"/>
        </w:rPr>
        <w:t xml:space="preserve"> teoremi.</w:t>
      </w:r>
    </w:p>
    <w:p w14:paraId="4DFD48C6" w14:textId="77777777" w:rsidR="00421E62" w:rsidRPr="0052526C" w:rsidRDefault="00421E62">
      <w:pPr>
        <w:pBdr>
          <w:top w:val="nil"/>
          <w:left w:val="nil"/>
          <w:bottom w:val="nil"/>
          <w:right w:val="nil"/>
          <w:between w:val="nil"/>
        </w:pBdr>
        <w:rPr>
          <w:sz w:val="20"/>
          <w:szCs w:val="20"/>
        </w:rPr>
      </w:pPr>
    </w:p>
    <w:p w14:paraId="08DDA00F" w14:textId="77777777" w:rsidR="00421E62" w:rsidRPr="0052526C" w:rsidRDefault="00421E62">
      <w:pPr>
        <w:pBdr>
          <w:top w:val="nil"/>
          <w:left w:val="nil"/>
          <w:bottom w:val="nil"/>
          <w:right w:val="nil"/>
          <w:between w:val="nil"/>
        </w:pBdr>
        <w:rPr>
          <w:sz w:val="20"/>
          <w:szCs w:val="20"/>
        </w:rPr>
      </w:pPr>
    </w:p>
    <w:p w14:paraId="395227E8" w14:textId="77777777" w:rsidR="00421E62" w:rsidRDefault="00376E38" w:rsidP="0053570F">
      <w:pPr>
        <w:pStyle w:val="Balk1"/>
      </w:pPr>
      <w:r w:rsidRPr="0052526C">
        <w:t xml:space="preserve">YDI255 </w:t>
      </w:r>
      <w:r w:rsidR="0000230B" w:rsidRPr="0052526C">
        <w:t>–</w:t>
      </w:r>
      <w:r w:rsidRPr="0052526C">
        <w:t xml:space="preserve"> </w:t>
      </w:r>
      <w:r w:rsidR="0000230B" w:rsidRPr="0052526C">
        <w:t>Veri Tabanı Uygulamaları</w:t>
      </w:r>
      <w:r w:rsidRPr="0052526C">
        <w:t xml:space="preserve"> (2 0 3)</w:t>
      </w:r>
      <w:r w:rsidR="00831832" w:rsidRPr="0052526C">
        <w:t xml:space="preserve">  </w:t>
      </w:r>
    </w:p>
    <w:p w14:paraId="1FD1BB8F" w14:textId="77777777" w:rsidR="00DC2DCF" w:rsidRPr="00DC2DCF" w:rsidRDefault="00DC2DCF" w:rsidP="00DC2DCF"/>
    <w:p w14:paraId="4C153357" w14:textId="77777777" w:rsidR="00421E62" w:rsidRPr="0052526C" w:rsidRDefault="009B4D07" w:rsidP="0052526C">
      <w:pPr>
        <w:pBdr>
          <w:top w:val="nil"/>
          <w:left w:val="nil"/>
          <w:bottom w:val="nil"/>
          <w:right w:val="nil"/>
          <w:between w:val="nil"/>
        </w:pBdr>
        <w:spacing w:line="374" w:lineRule="auto"/>
        <w:ind w:left="130" w:right="116"/>
        <w:jc w:val="both"/>
        <w:rPr>
          <w:sz w:val="19"/>
          <w:szCs w:val="19"/>
        </w:rPr>
      </w:pPr>
      <w:r w:rsidRPr="0052526C">
        <w:rPr>
          <w:sz w:val="19"/>
          <w:szCs w:val="19"/>
        </w:rPr>
        <w:t>Veri tabanı türleri ve ilişkisel veri tabanlarında kullanılan ETL (</w:t>
      </w:r>
      <w:proofErr w:type="spellStart"/>
      <w:r w:rsidRPr="0052526C">
        <w:rPr>
          <w:sz w:val="19"/>
          <w:szCs w:val="19"/>
        </w:rPr>
        <w:t>Extract</w:t>
      </w:r>
      <w:proofErr w:type="spellEnd"/>
      <w:r w:rsidRPr="0052526C">
        <w:rPr>
          <w:sz w:val="19"/>
          <w:szCs w:val="19"/>
        </w:rPr>
        <w:t xml:space="preserve"> </w:t>
      </w:r>
      <w:proofErr w:type="spellStart"/>
      <w:r w:rsidRPr="0052526C">
        <w:rPr>
          <w:sz w:val="19"/>
          <w:szCs w:val="19"/>
        </w:rPr>
        <w:t>Transform</w:t>
      </w:r>
      <w:proofErr w:type="spellEnd"/>
      <w:r w:rsidRPr="0052526C">
        <w:rPr>
          <w:sz w:val="19"/>
          <w:szCs w:val="19"/>
        </w:rPr>
        <w:t xml:space="preserve"> </w:t>
      </w:r>
      <w:proofErr w:type="spellStart"/>
      <w:r w:rsidRPr="0052526C">
        <w:rPr>
          <w:sz w:val="19"/>
          <w:szCs w:val="19"/>
        </w:rPr>
        <w:t>Load</w:t>
      </w:r>
      <w:proofErr w:type="spellEnd"/>
      <w:r w:rsidRPr="0052526C">
        <w:rPr>
          <w:sz w:val="19"/>
          <w:szCs w:val="19"/>
        </w:rPr>
        <w:t xml:space="preserve">) süreçleri detaylı bir şekilde ele alınması, veri ambarlarının ve </w:t>
      </w:r>
      <w:proofErr w:type="spellStart"/>
      <w:r w:rsidRPr="0052526C">
        <w:rPr>
          <w:sz w:val="19"/>
          <w:szCs w:val="19"/>
        </w:rPr>
        <w:t>datamartlarının</w:t>
      </w:r>
      <w:proofErr w:type="spellEnd"/>
      <w:r w:rsidRPr="0052526C">
        <w:rPr>
          <w:sz w:val="19"/>
          <w:szCs w:val="19"/>
        </w:rPr>
        <w:t xml:space="preserve"> işleyiş yapılarının incelenmesi ve sigortacılıkta yoğun olarak kullanılan üretim, tahsilat, reasürans ve hasar verileri üzerinde çalışmaların yürütülmesi, veri işleme, veri tanımlama ve veri kontrolünde kullanılan fonksiyonların gerçek senaryolar ile SQL uygulaması.</w:t>
      </w:r>
      <w:r w:rsidR="00376E38" w:rsidRPr="0052526C">
        <w:rPr>
          <w:sz w:val="19"/>
          <w:szCs w:val="19"/>
        </w:rPr>
        <w:t>, genel tekrar.</w:t>
      </w:r>
    </w:p>
    <w:p w14:paraId="645F7B00" w14:textId="77777777" w:rsidR="00421E62" w:rsidRPr="0052526C" w:rsidRDefault="00421E62">
      <w:pPr>
        <w:pBdr>
          <w:top w:val="nil"/>
          <w:left w:val="nil"/>
          <w:bottom w:val="nil"/>
          <w:right w:val="nil"/>
          <w:between w:val="nil"/>
        </w:pBdr>
        <w:rPr>
          <w:sz w:val="20"/>
          <w:szCs w:val="20"/>
        </w:rPr>
      </w:pPr>
    </w:p>
    <w:p w14:paraId="3DFEAC81" w14:textId="77777777" w:rsidR="00421E62" w:rsidRPr="0052526C" w:rsidRDefault="00421E62">
      <w:pPr>
        <w:pBdr>
          <w:top w:val="nil"/>
          <w:left w:val="nil"/>
          <w:bottom w:val="nil"/>
          <w:right w:val="nil"/>
          <w:between w:val="nil"/>
        </w:pBdr>
        <w:spacing w:before="4"/>
        <w:rPr>
          <w:sz w:val="21"/>
          <w:szCs w:val="21"/>
        </w:rPr>
      </w:pPr>
    </w:p>
    <w:p w14:paraId="6E2CB437" w14:textId="77777777" w:rsidR="00421E62" w:rsidRDefault="0000230B" w:rsidP="0053570F">
      <w:pPr>
        <w:pStyle w:val="Balk1"/>
      </w:pPr>
      <w:r w:rsidRPr="0052526C">
        <w:t xml:space="preserve">MAT281 - Finans Matematiği </w:t>
      </w:r>
      <w:r w:rsidR="00376E38" w:rsidRPr="0052526C">
        <w:t xml:space="preserve"> (2 0 3)</w:t>
      </w:r>
      <w:r w:rsidR="00831832" w:rsidRPr="0052526C">
        <w:t xml:space="preserve">  </w:t>
      </w:r>
    </w:p>
    <w:p w14:paraId="440A9CA3" w14:textId="77777777" w:rsidR="00DC2DCF" w:rsidRPr="00DC2DCF" w:rsidRDefault="00DC2DCF" w:rsidP="00DC2DCF"/>
    <w:p w14:paraId="66280064" w14:textId="77777777" w:rsidR="00850EB1" w:rsidRPr="0052526C" w:rsidRDefault="00850EB1" w:rsidP="00850EB1">
      <w:pPr>
        <w:pBdr>
          <w:top w:val="nil"/>
          <w:left w:val="nil"/>
          <w:bottom w:val="nil"/>
          <w:right w:val="nil"/>
          <w:between w:val="nil"/>
        </w:pBdr>
        <w:spacing w:line="374" w:lineRule="auto"/>
        <w:ind w:left="130" w:right="116"/>
        <w:jc w:val="both"/>
        <w:rPr>
          <w:sz w:val="19"/>
          <w:szCs w:val="19"/>
        </w:rPr>
      </w:pPr>
      <w:r w:rsidRPr="0052526C">
        <w:rPr>
          <w:sz w:val="19"/>
          <w:szCs w:val="19"/>
        </w:rPr>
        <w:t xml:space="preserve">Paranın zaman değeri, Faiz ve Faizin unsurları, Basit faiz, Bileşik faiz, Efektif faiz, Nominal faiz, Cari ve Reel faiz, Senetlerin denkleştirilmesi, </w:t>
      </w:r>
      <w:proofErr w:type="spellStart"/>
      <w:r w:rsidRPr="0052526C">
        <w:rPr>
          <w:sz w:val="19"/>
          <w:szCs w:val="19"/>
        </w:rPr>
        <w:t>Anüiteler</w:t>
      </w:r>
      <w:proofErr w:type="spellEnd"/>
      <w:r w:rsidRPr="0052526C">
        <w:rPr>
          <w:sz w:val="19"/>
          <w:szCs w:val="19"/>
        </w:rPr>
        <w:t xml:space="preserve">, Sabit, Ertelenmiş ve Değişken </w:t>
      </w:r>
      <w:proofErr w:type="spellStart"/>
      <w:r w:rsidRPr="0052526C">
        <w:rPr>
          <w:sz w:val="19"/>
          <w:szCs w:val="19"/>
        </w:rPr>
        <w:t>Anüiteler</w:t>
      </w:r>
      <w:proofErr w:type="spellEnd"/>
      <w:r w:rsidRPr="0052526C">
        <w:rPr>
          <w:sz w:val="19"/>
          <w:szCs w:val="19"/>
        </w:rPr>
        <w:t xml:space="preserve">, Sonsuz </w:t>
      </w:r>
      <w:proofErr w:type="spellStart"/>
      <w:r w:rsidRPr="0052526C">
        <w:rPr>
          <w:sz w:val="19"/>
          <w:szCs w:val="19"/>
        </w:rPr>
        <w:t>Anüiteler</w:t>
      </w:r>
      <w:proofErr w:type="spellEnd"/>
      <w:r w:rsidRPr="0052526C">
        <w:rPr>
          <w:sz w:val="19"/>
          <w:szCs w:val="19"/>
        </w:rPr>
        <w:t>, Amortisman Yöntemi İle Borç Ödeme Yöntemleri, Prospektif ve Retrospektif Yöntem, Tahvil ve Hisse Senedi Değerleme Yöntemleri, Kar Payı İskonto Modeli, Sabit Oranda Büyüyen Kar Payı İskonto Modeli, Fiyat/Kazanç Oranı Yaklaşımı, Piyasa Değeri/Defter Değeri Oranı Yaklaşımı, Yatırım Projeleri Ve  Değerleme Yöntemleri, Geri Ödeme Süresi yöntemi, Net Bugünkü Değer Yöntemi, Karlılık Endeksi Yöntemi, İç Verim Oranı.</w:t>
      </w:r>
    </w:p>
    <w:p w14:paraId="27A3DABD" w14:textId="77777777" w:rsidR="00421E62" w:rsidRPr="00850EB1" w:rsidRDefault="00421E62">
      <w:pPr>
        <w:pBdr>
          <w:top w:val="nil"/>
          <w:left w:val="nil"/>
          <w:bottom w:val="nil"/>
          <w:right w:val="nil"/>
          <w:between w:val="nil"/>
        </w:pBdr>
        <w:spacing w:line="374" w:lineRule="auto"/>
        <w:ind w:left="130" w:right="116"/>
        <w:jc w:val="both"/>
        <w:rPr>
          <w:sz w:val="19"/>
          <w:szCs w:val="19"/>
          <w:highlight w:val="yellow"/>
        </w:rPr>
      </w:pPr>
    </w:p>
    <w:p w14:paraId="540B5967" w14:textId="77777777" w:rsidR="00421E62" w:rsidRPr="0058638C" w:rsidRDefault="00421E62">
      <w:pPr>
        <w:pBdr>
          <w:top w:val="nil"/>
          <w:left w:val="nil"/>
          <w:bottom w:val="nil"/>
          <w:right w:val="nil"/>
          <w:between w:val="nil"/>
        </w:pBdr>
        <w:spacing w:before="122"/>
        <w:ind w:left="831"/>
        <w:rPr>
          <w:color w:val="000000"/>
          <w:sz w:val="19"/>
          <w:szCs w:val="19"/>
        </w:rPr>
        <w:sectPr w:rsidR="00421E62" w:rsidRPr="0058638C">
          <w:pgSz w:w="11910" w:h="16840"/>
          <w:pgMar w:top="1580" w:right="1280" w:bottom="280" w:left="1300" w:header="708" w:footer="708" w:gutter="0"/>
          <w:cols w:space="708"/>
        </w:sectPr>
      </w:pPr>
    </w:p>
    <w:p w14:paraId="5271AEF7" w14:textId="77777777" w:rsidR="00421E62" w:rsidRDefault="00376E38">
      <w:pPr>
        <w:pStyle w:val="Balk1"/>
        <w:spacing w:before="92" w:after="26"/>
        <w:ind w:firstLine="111"/>
        <w:rPr>
          <w:i/>
          <w:sz w:val="24"/>
          <w:szCs w:val="24"/>
          <w:u w:val="single"/>
        </w:rPr>
      </w:pPr>
      <w:r w:rsidRPr="003C3F4A">
        <w:rPr>
          <w:i/>
          <w:sz w:val="24"/>
          <w:szCs w:val="24"/>
          <w:u w:val="single"/>
        </w:rPr>
        <w:lastRenderedPageBreak/>
        <w:t>Yıl 2; Yarıyıl 4</w:t>
      </w:r>
    </w:p>
    <w:p w14:paraId="6E521ECE" w14:textId="77777777" w:rsidR="003C3F4A" w:rsidRPr="003C3F4A" w:rsidRDefault="003C3F4A" w:rsidP="003C3F4A"/>
    <w:tbl>
      <w:tblPr>
        <w:tblStyle w:val="a2"/>
        <w:tblW w:w="5102" w:type="dxa"/>
        <w:tblInd w:w="20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22"/>
        <w:gridCol w:w="735"/>
        <w:gridCol w:w="2109"/>
        <w:gridCol w:w="347"/>
        <w:gridCol w:w="307"/>
        <w:gridCol w:w="537"/>
        <w:gridCol w:w="545"/>
      </w:tblGrid>
      <w:tr w:rsidR="00421E62" w:rsidRPr="0058638C" w14:paraId="1DE8C01C" w14:textId="77777777">
        <w:trPr>
          <w:trHeight w:val="229"/>
        </w:trPr>
        <w:tc>
          <w:tcPr>
            <w:tcW w:w="5102" w:type="dxa"/>
            <w:gridSpan w:val="7"/>
          </w:tcPr>
          <w:p w14:paraId="5F74C64F" w14:textId="77777777" w:rsidR="00421E62" w:rsidRPr="0058638C" w:rsidRDefault="00376E38">
            <w:pPr>
              <w:pBdr>
                <w:top w:val="nil"/>
                <w:left w:val="nil"/>
                <w:bottom w:val="nil"/>
                <w:right w:val="nil"/>
                <w:between w:val="nil"/>
              </w:pBdr>
              <w:spacing w:line="210" w:lineRule="auto"/>
              <w:ind w:left="2045"/>
              <w:rPr>
                <w:rFonts w:ascii="Arial" w:eastAsia="Arial" w:hAnsi="Arial" w:cs="Arial"/>
                <w:b/>
                <w:color w:val="000000"/>
                <w:sz w:val="20"/>
                <w:szCs w:val="20"/>
              </w:rPr>
            </w:pPr>
            <w:r w:rsidRPr="0058638C">
              <w:rPr>
                <w:rFonts w:ascii="Arial" w:eastAsia="Arial" w:hAnsi="Arial" w:cs="Arial"/>
                <w:b/>
                <w:color w:val="000000"/>
                <w:sz w:val="20"/>
                <w:szCs w:val="20"/>
              </w:rPr>
              <w:t>4. YARIYIL</w:t>
            </w:r>
          </w:p>
        </w:tc>
      </w:tr>
      <w:tr w:rsidR="00421E62" w:rsidRPr="0052526C" w14:paraId="79A70EA3" w14:textId="77777777">
        <w:trPr>
          <w:trHeight w:val="342"/>
        </w:trPr>
        <w:tc>
          <w:tcPr>
            <w:tcW w:w="522" w:type="dxa"/>
            <w:tcBorders>
              <w:right w:val="nil"/>
            </w:tcBorders>
          </w:tcPr>
          <w:p w14:paraId="051EABDF" w14:textId="77777777" w:rsidR="00421E62" w:rsidRPr="0052526C" w:rsidRDefault="00376E38">
            <w:pPr>
              <w:pBdr>
                <w:top w:val="nil"/>
                <w:left w:val="nil"/>
                <w:bottom w:val="nil"/>
                <w:right w:val="nil"/>
                <w:between w:val="nil"/>
              </w:pBdr>
              <w:spacing w:before="86"/>
              <w:ind w:left="178" w:right="106"/>
              <w:jc w:val="center"/>
              <w:rPr>
                <w:rFonts w:ascii="Arial" w:eastAsia="Arial" w:hAnsi="Arial" w:cs="Arial"/>
                <w:b/>
                <w:color w:val="000000"/>
                <w:sz w:val="14"/>
                <w:szCs w:val="14"/>
              </w:rPr>
            </w:pPr>
            <w:r w:rsidRPr="0052526C">
              <w:rPr>
                <w:rFonts w:ascii="Arial" w:eastAsia="Arial" w:hAnsi="Arial" w:cs="Arial"/>
                <w:b/>
                <w:color w:val="000000"/>
                <w:sz w:val="14"/>
                <w:szCs w:val="14"/>
              </w:rPr>
              <w:t>No</w:t>
            </w:r>
          </w:p>
        </w:tc>
        <w:tc>
          <w:tcPr>
            <w:tcW w:w="735" w:type="dxa"/>
            <w:tcBorders>
              <w:left w:val="nil"/>
              <w:right w:val="nil"/>
            </w:tcBorders>
          </w:tcPr>
          <w:p w14:paraId="04B4383F" w14:textId="77777777" w:rsidR="00421E62" w:rsidRPr="0052526C" w:rsidRDefault="00376E38">
            <w:pPr>
              <w:pBdr>
                <w:top w:val="nil"/>
                <w:left w:val="nil"/>
                <w:bottom w:val="nil"/>
                <w:right w:val="nil"/>
                <w:between w:val="nil"/>
              </w:pBdr>
              <w:ind w:left="232" w:right="125" w:firstLine="23"/>
              <w:rPr>
                <w:rFonts w:ascii="Arial" w:eastAsia="Arial" w:hAnsi="Arial" w:cs="Arial"/>
                <w:b/>
                <w:color w:val="000000"/>
                <w:sz w:val="14"/>
                <w:szCs w:val="14"/>
              </w:rPr>
            </w:pPr>
            <w:r w:rsidRPr="0052526C">
              <w:rPr>
                <w:rFonts w:ascii="Arial" w:eastAsia="Arial" w:hAnsi="Arial" w:cs="Arial"/>
                <w:b/>
                <w:color w:val="000000"/>
                <w:sz w:val="14"/>
                <w:szCs w:val="14"/>
              </w:rPr>
              <w:t>Ders Kodu</w:t>
            </w:r>
          </w:p>
        </w:tc>
        <w:tc>
          <w:tcPr>
            <w:tcW w:w="2109" w:type="dxa"/>
            <w:tcBorders>
              <w:left w:val="nil"/>
              <w:right w:val="nil"/>
            </w:tcBorders>
          </w:tcPr>
          <w:p w14:paraId="10DE7F23" w14:textId="77777777" w:rsidR="00421E62" w:rsidRPr="0052526C" w:rsidRDefault="00376E38">
            <w:pPr>
              <w:pBdr>
                <w:top w:val="nil"/>
                <w:left w:val="nil"/>
                <w:bottom w:val="nil"/>
                <w:right w:val="nil"/>
                <w:between w:val="nil"/>
              </w:pBdr>
              <w:spacing w:before="86"/>
              <w:ind w:left="80"/>
              <w:rPr>
                <w:rFonts w:ascii="Arial" w:eastAsia="Arial" w:hAnsi="Arial" w:cs="Arial"/>
                <w:b/>
                <w:color w:val="000000"/>
                <w:sz w:val="14"/>
                <w:szCs w:val="14"/>
              </w:rPr>
            </w:pPr>
            <w:r w:rsidRPr="0052526C">
              <w:rPr>
                <w:rFonts w:ascii="Arial" w:eastAsia="Arial" w:hAnsi="Arial" w:cs="Arial"/>
                <w:b/>
                <w:color w:val="000000"/>
                <w:sz w:val="14"/>
                <w:szCs w:val="14"/>
              </w:rPr>
              <w:t>Ders Adı</w:t>
            </w:r>
          </w:p>
        </w:tc>
        <w:tc>
          <w:tcPr>
            <w:tcW w:w="347" w:type="dxa"/>
            <w:tcBorders>
              <w:left w:val="nil"/>
              <w:right w:val="nil"/>
            </w:tcBorders>
          </w:tcPr>
          <w:p w14:paraId="42C028AC" w14:textId="77777777" w:rsidR="00421E62" w:rsidRPr="0052526C" w:rsidRDefault="00376E38">
            <w:pPr>
              <w:pBdr>
                <w:top w:val="nil"/>
                <w:left w:val="nil"/>
                <w:bottom w:val="nil"/>
                <w:right w:val="nil"/>
                <w:between w:val="nil"/>
              </w:pBdr>
              <w:spacing w:before="86"/>
              <w:ind w:left="131"/>
              <w:rPr>
                <w:rFonts w:ascii="Arial" w:eastAsia="Arial" w:hAnsi="Arial" w:cs="Arial"/>
                <w:b/>
                <w:color w:val="000000"/>
                <w:sz w:val="14"/>
                <w:szCs w:val="14"/>
              </w:rPr>
            </w:pPr>
            <w:r w:rsidRPr="0052526C">
              <w:rPr>
                <w:rFonts w:ascii="Arial" w:eastAsia="Arial" w:hAnsi="Arial" w:cs="Arial"/>
                <w:b/>
                <w:color w:val="000000"/>
                <w:sz w:val="14"/>
                <w:szCs w:val="14"/>
              </w:rPr>
              <w:t>T</w:t>
            </w:r>
          </w:p>
        </w:tc>
        <w:tc>
          <w:tcPr>
            <w:tcW w:w="307" w:type="dxa"/>
            <w:tcBorders>
              <w:left w:val="nil"/>
              <w:right w:val="nil"/>
            </w:tcBorders>
          </w:tcPr>
          <w:p w14:paraId="60E528D9" w14:textId="77777777" w:rsidR="00421E62" w:rsidRPr="0052526C" w:rsidRDefault="00376E38">
            <w:pPr>
              <w:pBdr>
                <w:top w:val="nil"/>
                <w:left w:val="nil"/>
                <w:bottom w:val="nil"/>
                <w:right w:val="nil"/>
                <w:between w:val="nil"/>
              </w:pBdr>
              <w:spacing w:before="86"/>
              <w:ind w:left="30"/>
              <w:jc w:val="center"/>
              <w:rPr>
                <w:rFonts w:ascii="Arial" w:eastAsia="Arial" w:hAnsi="Arial" w:cs="Arial"/>
                <w:b/>
                <w:color w:val="000000"/>
                <w:sz w:val="14"/>
                <w:szCs w:val="14"/>
              </w:rPr>
            </w:pPr>
            <w:r w:rsidRPr="0052526C">
              <w:rPr>
                <w:rFonts w:ascii="Arial" w:eastAsia="Arial" w:hAnsi="Arial" w:cs="Arial"/>
                <w:b/>
                <w:color w:val="000000"/>
                <w:sz w:val="14"/>
                <w:szCs w:val="14"/>
              </w:rPr>
              <w:t>U</w:t>
            </w:r>
          </w:p>
        </w:tc>
        <w:tc>
          <w:tcPr>
            <w:tcW w:w="537" w:type="dxa"/>
            <w:tcBorders>
              <w:left w:val="nil"/>
              <w:right w:val="nil"/>
            </w:tcBorders>
          </w:tcPr>
          <w:p w14:paraId="525CE8EB" w14:textId="77777777" w:rsidR="00421E62" w:rsidRPr="0052526C" w:rsidRDefault="00376E38">
            <w:pPr>
              <w:pBdr>
                <w:top w:val="nil"/>
                <w:left w:val="nil"/>
                <w:bottom w:val="nil"/>
                <w:right w:val="nil"/>
                <w:between w:val="nil"/>
              </w:pBdr>
              <w:spacing w:before="86"/>
              <w:ind w:left="87" w:right="51"/>
              <w:jc w:val="center"/>
              <w:rPr>
                <w:rFonts w:ascii="Arial" w:eastAsia="Arial" w:hAnsi="Arial" w:cs="Arial"/>
                <w:b/>
                <w:color w:val="000000"/>
                <w:sz w:val="14"/>
                <w:szCs w:val="14"/>
              </w:rPr>
            </w:pPr>
            <w:r w:rsidRPr="0052526C">
              <w:rPr>
                <w:rFonts w:ascii="Arial" w:eastAsia="Arial" w:hAnsi="Arial" w:cs="Arial"/>
                <w:b/>
                <w:color w:val="000000"/>
                <w:sz w:val="14"/>
                <w:szCs w:val="14"/>
              </w:rPr>
              <w:t>Kredi</w:t>
            </w:r>
          </w:p>
        </w:tc>
        <w:tc>
          <w:tcPr>
            <w:tcW w:w="545" w:type="dxa"/>
            <w:tcBorders>
              <w:left w:val="nil"/>
            </w:tcBorders>
          </w:tcPr>
          <w:p w14:paraId="51606247" w14:textId="77777777" w:rsidR="00421E62" w:rsidRPr="0052526C" w:rsidRDefault="00376E38">
            <w:pPr>
              <w:pBdr>
                <w:top w:val="nil"/>
                <w:left w:val="nil"/>
                <w:bottom w:val="nil"/>
                <w:right w:val="nil"/>
                <w:between w:val="nil"/>
              </w:pBdr>
              <w:spacing w:before="86"/>
              <w:ind w:left="71" w:right="50"/>
              <w:jc w:val="center"/>
              <w:rPr>
                <w:rFonts w:ascii="Arial" w:eastAsia="Arial" w:hAnsi="Arial" w:cs="Arial"/>
                <w:b/>
                <w:color w:val="000000"/>
                <w:sz w:val="14"/>
                <w:szCs w:val="14"/>
              </w:rPr>
            </w:pPr>
            <w:r w:rsidRPr="0052526C">
              <w:rPr>
                <w:rFonts w:ascii="Arial" w:eastAsia="Arial" w:hAnsi="Arial" w:cs="Arial"/>
                <w:b/>
                <w:color w:val="000000"/>
                <w:sz w:val="14"/>
                <w:szCs w:val="14"/>
              </w:rPr>
              <w:t>ECTS</w:t>
            </w:r>
          </w:p>
        </w:tc>
      </w:tr>
      <w:tr w:rsidR="00421E62" w:rsidRPr="0052526C" w14:paraId="4C03F9BF" w14:textId="77777777">
        <w:trPr>
          <w:trHeight w:val="220"/>
        </w:trPr>
        <w:tc>
          <w:tcPr>
            <w:tcW w:w="522" w:type="dxa"/>
            <w:tcBorders>
              <w:right w:val="nil"/>
            </w:tcBorders>
          </w:tcPr>
          <w:p w14:paraId="18E9830C" w14:textId="77777777" w:rsidR="00421E62" w:rsidRPr="0052526C" w:rsidRDefault="00376E38" w:rsidP="0052526C">
            <w:pPr>
              <w:pBdr>
                <w:top w:val="nil"/>
                <w:left w:val="nil"/>
                <w:bottom w:val="nil"/>
                <w:right w:val="nil"/>
                <w:between w:val="nil"/>
              </w:pBdr>
              <w:spacing w:before="31"/>
              <w:ind w:left="74"/>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1</w:t>
            </w:r>
          </w:p>
        </w:tc>
        <w:tc>
          <w:tcPr>
            <w:tcW w:w="735" w:type="dxa"/>
            <w:tcBorders>
              <w:left w:val="nil"/>
              <w:right w:val="nil"/>
            </w:tcBorders>
          </w:tcPr>
          <w:p w14:paraId="51551257" w14:textId="77777777" w:rsidR="00421E62" w:rsidRPr="0052526C" w:rsidRDefault="00376E38" w:rsidP="0052526C">
            <w:pPr>
              <w:pBdr>
                <w:top w:val="nil"/>
                <w:left w:val="nil"/>
                <w:bottom w:val="nil"/>
                <w:right w:val="nil"/>
                <w:between w:val="nil"/>
              </w:pBdr>
              <w:spacing w:before="31"/>
              <w:ind w:left="145"/>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FIN232</w:t>
            </w:r>
          </w:p>
        </w:tc>
        <w:tc>
          <w:tcPr>
            <w:tcW w:w="2109" w:type="dxa"/>
            <w:tcBorders>
              <w:left w:val="nil"/>
              <w:right w:val="nil"/>
            </w:tcBorders>
          </w:tcPr>
          <w:p w14:paraId="47AD692C" w14:textId="77777777" w:rsidR="00421E62" w:rsidRPr="0052526C" w:rsidRDefault="00376E38" w:rsidP="0052526C">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Finansal Yönetim II</w:t>
            </w:r>
          </w:p>
        </w:tc>
        <w:tc>
          <w:tcPr>
            <w:tcW w:w="347" w:type="dxa"/>
            <w:tcBorders>
              <w:left w:val="nil"/>
              <w:right w:val="nil"/>
            </w:tcBorders>
          </w:tcPr>
          <w:p w14:paraId="62A8A775" w14:textId="77777777" w:rsidR="00421E62" w:rsidRPr="0052526C" w:rsidRDefault="00376E38" w:rsidP="0052526C">
            <w:pPr>
              <w:pBdr>
                <w:top w:val="nil"/>
                <w:left w:val="nil"/>
                <w:bottom w:val="nil"/>
                <w:right w:val="nil"/>
                <w:between w:val="nil"/>
              </w:pBdr>
              <w:spacing w:before="31"/>
              <w:ind w:left="136"/>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307" w:type="dxa"/>
            <w:tcBorders>
              <w:left w:val="nil"/>
              <w:right w:val="nil"/>
            </w:tcBorders>
          </w:tcPr>
          <w:p w14:paraId="7B2D119C" w14:textId="77777777" w:rsidR="00421E62" w:rsidRPr="0052526C" w:rsidRDefault="00376E38" w:rsidP="0052526C">
            <w:pPr>
              <w:pBdr>
                <w:top w:val="nil"/>
                <w:left w:val="nil"/>
                <w:bottom w:val="nil"/>
                <w:right w:val="nil"/>
                <w:between w:val="nil"/>
              </w:pBdr>
              <w:spacing w:before="31"/>
              <w:ind w:left="31"/>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37" w:type="dxa"/>
            <w:tcBorders>
              <w:left w:val="nil"/>
              <w:right w:val="nil"/>
            </w:tcBorders>
          </w:tcPr>
          <w:p w14:paraId="0B099346" w14:textId="77777777" w:rsidR="00421E62" w:rsidRPr="0052526C" w:rsidRDefault="00376E38" w:rsidP="0052526C">
            <w:pPr>
              <w:pBdr>
                <w:top w:val="nil"/>
                <w:left w:val="nil"/>
                <w:bottom w:val="nil"/>
                <w:right w:val="nil"/>
                <w:between w:val="nil"/>
              </w:pBdr>
              <w:spacing w:before="31"/>
              <w:ind w:left="36"/>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5</w:t>
            </w:r>
          </w:p>
        </w:tc>
        <w:tc>
          <w:tcPr>
            <w:tcW w:w="545" w:type="dxa"/>
            <w:tcBorders>
              <w:left w:val="nil"/>
            </w:tcBorders>
          </w:tcPr>
          <w:p w14:paraId="096392D0" w14:textId="77777777" w:rsidR="00421E62" w:rsidRPr="0052526C" w:rsidRDefault="00376E38" w:rsidP="0052526C">
            <w:pPr>
              <w:pBdr>
                <w:top w:val="nil"/>
                <w:left w:val="nil"/>
                <w:bottom w:val="nil"/>
                <w:right w:val="nil"/>
                <w:between w:val="nil"/>
              </w:pBdr>
              <w:spacing w:before="31"/>
              <w:ind w:left="25"/>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5</w:t>
            </w:r>
          </w:p>
        </w:tc>
      </w:tr>
      <w:tr w:rsidR="00421E62" w:rsidRPr="0052526C" w14:paraId="7C86F0A0" w14:textId="77777777" w:rsidTr="0052526C">
        <w:trPr>
          <w:trHeight w:val="222"/>
        </w:trPr>
        <w:tc>
          <w:tcPr>
            <w:tcW w:w="522" w:type="dxa"/>
            <w:tcBorders>
              <w:right w:val="nil"/>
            </w:tcBorders>
            <w:shd w:val="clear" w:color="auto" w:fill="auto"/>
          </w:tcPr>
          <w:p w14:paraId="4F90F977" w14:textId="77777777" w:rsidR="00421E62" w:rsidRPr="0052526C" w:rsidRDefault="00B87166" w:rsidP="0052526C">
            <w:pPr>
              <w:pBdr>
                <w:top w:val="nil"/>
                <w:left w:val="nil"/>
                <w:bottom w:val="nil"/>
                <w:right w:val="nil"/>
                <w:between w:val="nil"/>
              </w:pBdr>
              <w:spacing w:before="31"/>
              <w:ind w:left="74"/>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2</w:t>
            </w:r>
          </w:p>
        </w:tc>
        <w:tc>
          <w:tcPr>
            <w:tcW w:w="735" w:type="dxa"/>
            <w:tcBorders>
              <w:left w:val="nil"/>
              <w:right w:val="nil"/>
            </w:tcBorders>
            <w:shd w:val="clear" w:color="auto" w:fill="auto"/>
          </w:tcPr>
          <w:p w14:paraId="07BF2559" w14:textId="77777777" w:rsidR="00421E62" w:rsidRPr="0052526C" w:rsidRDefault="00421E62" w:rsidP="0052526C">
            <w:pPr>
              <w:pBdr>
                <w:top w:val="nil"/>
                <w:left w:val="nil"/>
                <w:bottom w:val="nil"/>
                <w:right w:val="nil"/>
                <w:between w:val="nil"/>
              </w:pBdr>
              <w:spacing w:before="31"/>
              <w:ind w:left="145"/>
              <w:rPr>
                <w:rFonts w:ascii="Helvetica Neue" w:eastAsia="Helvetica Neue" w:hAnsi="Helvetica Neue" w:cs="Helvetica Neue"/>
                <w:color w:val="000000"/>
                <w:sz w:val="14"/>
                <w:szCs w:val="14"/>
              </w:rPr>
            </w:pPr>
          </w:p>
        </w:tc>
        <w:tc>
          <w:tcPr>
            <w:tcW w:w="2109" w:type="dxa"/>
            <w:tcBorders>
              <w:left w:val="nil"/>
              <w:right w:val="nil"/>
            </w:tcBorders>
            <w:shd w:val="clear" w:color="auto" w:fill="auto"/>
          </w:tcPr>
          <w:p w14:paraId="4B087603" w14:textId="77777777" w:rsidR="00421E62" w:rsidRPr="0052526C" w:rsidRDefault="003B08A4" w:rsidP="0052526C">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Lineer Cebir</w:t>
            </w:r>
          </w:p>
        </w:tc>
        <w:tc>
          <w:tcPr>
            <w:tcW w:w="347" w:type="dxa"/>
            <w:tcBorders>
              <w:left w:val="nil"/>
              <w:right w:val="nil"/>
            </w:tcBorders>
            <w:shd w:val="clear" w:color="auto" w:fill="auto"/>
          </w:tcPr>
          <w:p w14:paraId="1EA43126" w14:textId="77777777" w:rsidR="00421E62" w:rsidRPr="0052526C" w:rsidRDefault="003B08A4" w:rsidP="0052526C">
            <w:pPr>
              <w:pBdr>
                <w:top w:val="nil"/>
                <w:left w:val="nil"/>
                <w:bottom w:val="nil"/>
                <w:right w:val="nil"/>
                <w:between w:val="nil"/>
              </w:pBdr>
              <w:spacing w:before="31"/>
              <w:ind w:left="136"/>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w:t>
            </w:r>
          </w:p>
        </w:tc>
        <w:tc>
          <w:tcPr>
            <w:tcW w:w="307" w:type="dxa"/>
            <w:tcBorders>
              <w:left w:val="nil"/>
              <w:right w:val="nil"/>
            </w:tcBorders>
            <w:shd w:val="clear" w:color="auto" w:fill="auto"/>
          </w:tcPr>
          <w:p w14:paraId="1BFE5367" w14:textId="77777777" w:rsidR="00421E62" w:rsidRPr="0052526C" w:rsidRDefault="00421E62" w:rsidP="0052526C">
            <w:pPr>
              <w:pBdr>
                <w:top w:val="nil"/>
                <w:left w:val="nil"/>
                <w:bottom w:val="nil"/>
                <w:right w:val="nil"/>
                <w:between w:val="nil"/>
              </w:pBdr>
              <w:spacing w:before="31"/>
              <w:ind w:left="31"/>
              <w:jc w:val="center"/>
              <w:rPr>
                <w:rFonts w:ascii="Helvetica Neue" w:eastAsia="Helvetica Neue" w:hAnsi="Helvetica Neue" w:cs="Helvetica Neue"/>
                <w:color w:val="000000"/>
                <w:sz w:val="14"/>
                <w:szCs w:val="14"/>
              </w:rPr>
            </w:pPr>
          </w:p>
        </w:tc>
        <w:tc>
          <w:tcPr>
            <w:tcW w:w="537" w:type="dxa"/>
            <w:tcBorders>
              <w:left w:val="nil"/>
              <w:right w:val="nil"/>
            </w:tcBorders>
            <w:shd w:val="clear" w:color="auto" w:fill="auto"/>
          </w:tcPr>
          <w:p w14:paraId="06D24CAB" w14:textId="77777777" w:rsidR="00421E62" w:rsidRPr="0052526C" w:rsidRDefault="00421E62" w:rsidP="0052526C">
            <w:pPr>
              <w:pBdr>
                <w:top w:val="nil"/>
                <w:left w:val="nil"/>
                <w:bottom w:val="nil"/>
                <w:right w:val="nil"/>
                <w:between w:val="nil"/>
              </w:pBdr>
              <w:spacing w:before="31"/>
              <w:ind w:left="36"/>
              <w:jc w:val="center"/>
              <w:rPr>
                <w:rFonts w:ascii="Helvetica Neue" w:eastAsia="Helvetica Neue" w:hAnsi="Helvetica Neue" w:cs="Helvetica Neue"/>
                <w:color w:val="000000"/>
                <w:sz w:val="14"/>
                <w:szCs w:val="14"/>
              </w:rPr>
            </w:pPr>
          </w:p>
        </w:tc>
        <w:tc>
          <w:tcPr>
            <w:tcW w:w="545" w:type="dxa"/>
            <w:tcBorders>
              <w:left w:val="nil"/>
            </w:tcBorders>
            <w:shd w:val="clear" w:color="auto" w:fill="auto"/>
          </w:tcPr>
          <w:p w14:paraId="4CD40314" w14:textId="77777777" w:rsidR="00421E62" w:rsidRPr="0052526C" w:rsidRDefault="00421E62" w:rsidP="0052526C">
            <w:pPr>
              <w:pBdr>
                <w:top w:val="nil"/>
                <w:left w:val="nil"/>
                <w:bottom w:val="nil"/>
                <w:right w:val="nil"/>
                <w:between w:val="nil"/>
              </w:pBdr>
              <w:spacing w:before="31"/>
              <w:ind w:left="25"/>
              <w:jc w:val="center"/>
              <w:rPr>
                <w:rFonts w:ascii="Helvetica Neue" w:eastAsia="Helvetica Neue" w:hAnsi="Helvetica Neue" w:cs="Helvetica Neue"/>
                <w:color w:val="000000"/>
                <w:sz w:val="14"/>
                <w:szCs w:val="14"/>
              </w:rPr>
            </w:pPr>
          </w:p>
        </w:tc>
      </w:tr>
      <w:tr w:rsidR="00421E62" w:rsidRPr="0052526C" w14:paraId="00CCE65A" w14:textId="77777777">
        <w:trPr>
          <w:trHeight w:val="222"/>
        </w:trPr>
        <w:tc>
          <w:tcPr>
            <w:tcW w:w="522" w:type="dxa"/>
            <w:tcBorders>
              <w:right w:val="nil"/>
            </w:tcBorders>
          </w:tcPr>
          <w:p w14:paraId="5FCA2C93" w14:textId="77777777" w:rsidR="00421E62" w:rsidRPr="0052526C" w:rsidRDefault="00B87166" w:rsidP="0052526C">
            <w:pPr>
              <w:pBdr>
                <w:top w:val="nil"/>
                <w:left w:val="nil"/>
                <w:bottom w:val="nil"/>
                <w:right w:val="nil"/>
                <w:between w:val="nil"/>
              </w:pBdr>
              <w:spacing w:before="31"/>
              <w:ind w:left="74"/>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w:t>
            </w:r>
          </w:p>
        </w:tc>
        <w:tc>
          <w:tcPr>
            <w:tcW w:w="735" w:type="dxa"/>
            <w:tcBorders>
              <w:left w:val="nil"/>
              <w:right w:val="nil"/>
            </w:tcBorders>
          </w:tcPr>
          <w:p w14:paraId="6A1CE661" w14:textId="77777777" w:rsidR="00421E62" w:rsidRPr="0052526C" w:rsidRDefault="00376E38" w:rsidP="0052526C">
            <w:pPr>
              <w:pBdr>
                <w:top w:val="nil"/>
                <w:left w:val="nil"/>
                <w:bottom w:val="nil"/>
                <w:right w:val="nil"/>
                <w:between w:val="nil"/>
              </w:pBdr>
              <w:spacing w:before="31"/>
              <w:ind w:left="145"/>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IKT222</w:t>
            </w:r>
          </w:p>
        </w:tc>
        <w:tc>
          <w:tcPr>
            <w:tcW w:w="2109" w:type="dxa"/>
            <w:tcBorders>
              <w:left w:val="nil"/>
              <w:right w:val="nil"/>
            </w:tcBorders>
          </w:tcPr>
          <w:p w14:paraId="71BF156A" w14:textId="77777777" w:rsidR="00421E62" w:rsidRPr="0052526C" w:rsidRDefault="00376E38" w:rsidP="0052526C">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Makro Ekonomi</w:t>
            </w:r>
          </w:p>
        </w:tc>
        <w:tc>
          <w:tcPr>
            <w:tcW w:w="347" w:type="dxa"/>
            <w:tcBorders>
              <w:left w:val="nil"/>
              <w:right w:val="nil"/>
            </w:tcBorders>
          </w:tcPr>
          <w:p w14:paraId="4AA57F37" w14:textId="77777777" w:rsidR="00421E62" w:rsidRPr="0052526C" w:rsidRDefault="00376E38" w:rsidP="0052526C">
            <w:pPr>
              <w:pBdr>
                <w:top w:val="nil"/>
                <w:left w:val="nil"/>
                <w:bottom w:val="nil"/>
                <w:right w:val="nil"/>
                <w:between w:val="nil"/>
              </w:pBdr>
              <w:spacing w:before="31"/>
              <w:ind w:left="136"/>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307" w:type="dxa"/>
            <w:tcBorders>
              <w:left w:val="nil"/>
              <w:right w:val="nil"/>
            </w:tcBorders>
          </w:tcPr>
          <w:p w14:paraId="4A0E36A0" w14:textId="77777777" w:rsidR="00421E62" w:rsidRPr="0052526C" w:rsidRDefault="00376E38" w:rsidP="0052526C">
            <w:pPr>
              <w:pBdr>
                <w:top w:val="nil"/>
                <w:left w:val="nil"/>
                <w:bottom w:val="nil"/>
                <w:right w:val="nil"/>
                <w:between w:val="nil"/>
              </w:pBdr>
              <w:spacing w:before="31"/>
              <w:ind w:left="31"/>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37" w:type="dxa"/>
            <w:tcBorders>
              <w:left w:val="nil"/>
              <w:right w:val="nil"/>
            </w:tcBorders>
          </w:tcPr>
          <w:p w14:paraId="1E526335" w14:textId="77777777" w:rsidR="00421E62" w:rsidRPr="0052526C" w:rsidRDefault="00376E38" w:rsidP="0052526C">
            <w:pPr>
              <w:pBdr>
                <w:top w:val="nil"/>
                <w:left w:val="nil"/>
                <w:bottom w:val="nil"/>
                <w:right w:val="nil"/>
                <w:between w:val="nil"/>
              </w:pBdr>
              <w:spacing w:before="31"/>
              <w:ind w:left="36"/>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6</w:t>
            </w:r>
          </w:p>
        </w:tc>
        <w:tc>
          <w:tcPr>
            <w:tcW w:w="545" w:type="dxa"/>
            <w:tcBorders>
              <w:left w:val="nil"/>
            </w:tcBorders>
          </w:tcPr>
          <w:p w14:paraId="59B49BE1" w14:textId="77777777" w:rsidR="00421E62" w:rsidRPr="0052526C" w:rsidRDefault="00376E38" w:rsidP="0052526C">
            <w:pPr>
              <w:pBdr>
                <w:top w:val="nil"/>
                <w:left w:val="nil"/>
                <w:bottom w:val="nil"/>
                <w:right w:val="nil"/>
                <w:between w:val="nil"/>
              </w:pBdr>
              <w:spacing w:before="31"/>
              <w:ind w:left="25"/>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6</w:t>
            </w:r>
          </w:p>
        </w:tc>
      </w:tr>
      <w:tr w:rsidR="00421E62" w:rsidRPr="0052526C" w14:paraId="56799695" w14:textId="77777777">
        <w:trPr>
          <w:trHeight w:val="222"/>
        </w:trPr>
        <w:tc>
          <w:tcPr>
            <w:tcW w:w="522" w:type="dxa"/>
            <w:tcBorders>
              <w:right w:val="nil"/>
            </w:tcBorders>
          </w:tcPr>
          <w:p w14:paraId="4FADB57B" w14:textId="77777777" w:rsidR="00421E62" w:rsidRPr="0052526C" w:rsidRDefault="00B87166" w:rsidP="0052526C">
            <w:pPr>
              <w:pBdr>
                <w:top w:val="nil"/>
                <w:left w:val="nil"/>
                <w:bottom w:val="nil"/>
                <w:right w:val="nil"/>
                <w:between w:val="nil"/>
              </w:pBdr>
              <w:spacing w:before="31"/>
              <w:ind w:left="74"/>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735" w:type="dxa"/>
            <w:tcBorders>
              <w:left w:val="nil"/>
              <w:right w:val="nil"/>
            </w:tcBorders>
          </w:tcPr>
          <w:p w14:paraId="5617FEA8" w14:textId="77777777" w:rsidR="00421E62" w:rsidRPr="0052526C" w:rsidRDefault="00376E38" w:rsidP="0052526C">
            <w:pPr>
              <w:pBdr>
                <w:top w:val="nil"/>
                <w:left w:val="nil"/>
                <w:bottom w:val="nil"/>
                <w:right w:val="nil"/>
                <w:between w:val="nil"/>
              </w:pBdr>
              <w:spacing w:before="31"/>
              <w:ind w:left="145"/>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IST232</w:t>
            </w:r>
          </w:p>
        </w:tc>
        <w:tc>
          <w:tcPr>
            <w:tcW w:w="2109" w:type="dxa"/>
            <w:tcBorders>
              <w:left w:val="nil"/>
              <w:right w:val="nil"/>
            </w:tcBorders>
          </w:tcPr>
          <w:p w14:paraId="71916991" w14:textId="77777777" w:rsidR="00421E62" w:rsidRPr="0052526C" w:rsidRDefault="00376E38" w:rsidP="0052526C">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İstatistik II</w:t>
            </w:r>
          </w:p>
        </w:tc>
        <w:tc>
          <w:tcPr>
            <w:tcW w:w="347" w:type="dxa"/>
            <w:tcBorders>
              <w:left w:val="nil"/>
              <w:right w:val="nil"/>
            </w:tcBorders>
          </w:tcPr>
          <w:p w14:paraId="728BC726" w14:textId="77777777" w:rsidR="00421E62" w:rsidRPr="0052526C" w:rsidRDefault="00376E38" w:rsidP="0052526C">
            <w:pPr>
              <w:pBdr>
                <w:top w:val="nil"/>
                <w:left w:val="nil"/>
                <w:bottom w:val="nil"/>
                <w:right w:val="nil"/>
                <w:between w:val="nil"/>
              </w:pBdr>
              <w:spacing w:before="31"/>
              <w:ind w:left="136"/>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307" w:type="dxa"/>
            <w:tcBorders>
              <w:left w:val="nil"/>
              <w:right w:val="nil"/>
            </w:tcBorders>
          </w:tcPr>
          <w:p w14:paraId="7763F729" w14:textId="77777777" w:rsidR="00421E62" w:rsidRPr="0052526C" w:rsidRDefault="00376E38" w:rsidP="0052526C">
            <w:pPr>
              <w:pBdr>
                <w:top w:val="nil"/>
                <w:left w:val="nil"/>
                <w:bottom w:val="nil"/>
                <w:right w:val="nil"/>
                <w:between w:val="nil"/>
              </w:pBdr>
              <w:spacing w:before="31"/>
              <w:ind w:left="31"/>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37" w:type="dxa"/>
            <w:tcBorders>
              <w:left w:val="nil"/>
              <w:right w:val="nil"/>
            </w:tcBorders>
          </w:tcPr>
          <w:p w14:paraId="510DD18F" w14:textId="77777777" w:rsidR="00421E62" w:rsidRPr="0052526C" w:rsidRDefault="00376E38" w:rsidP="0052526C">
            <w:pPr>
              <w:pBdr>
                <w:top w:val="nil"/>
                <w:left w:val="nil"/>
                <w:bottom w:val="nil"/>
                <w:right w:val="nil"/>
                <w:between w:val="nil"/>
              </w:pBdr>
              <w:spacing w:before="31"/>
              <w:ind w:left="36"/>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5</w:t>
            </w:r>
          </w:p>
        </w:tc>
        <w:tc>
          <w:tcPr>
            <w:tcW w:w="545" w:type="dxa"/>
            <w:tcBorders>
              <w:left w:val="nil"/>
            </w:tcBorders>
          </w:tcPr>
          <w:p w14:paraId="1A2D49EC" w14:textId="77777777" w:rsidR="00421E62" w:rsidRPr="0052526C" w:rsidRDefault="00376E38" w:rsidP="0052526C">
            <w:pPr>
              <w:pBdr>
                <w:top w:val="nil"/>
                <w:left w:val="nil"/>
                <w:bottom w:val="nil"/>
                <w:right w:val="nil"/>
                <w:between w:val="nil"/>
              </w:pBdr>
              <w:spacing w:before="31"/>
              <w:ind w:left="25"/>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5</w:t>
            </w:r>
          </w:p>
        </w:tc>
      </w:tr>
      <w:tr w:rsidR="00421E62" w:rsidRPr="0052526C" w14:paraId="23DC091E" w14:textId="77777777" w:rsidTr="0052526C">
        <w:trPr>
          <w:trHeight w:val="222"/>
        </w:trPr>
        <w:tc>
          <w:tcPr>
            <w:tcW w:w="522" w:type="dxa"/>
            <w:tcBorders>
              <w:right w:val="nil"/>
            </w:tcBorders>
            <w:shd w:val="clear" w:color="auto" w:fill="auto"/>
          </w:tcPr>
          <w:p w14:paraId="1192C6A5" w14:textId="77777777" w:rsidR="00421E62" w:rsidRPr="0052526C" w:rsidRDefault="00B87166" w:rsidP="0052526C">
            <w:pPr>
              <w:pBdr>
                <w:top w:val="nil"/>
                <w:left w:val="nil"/>
                <w:bottom w:val="nil"/>
                <w:right w:val="nil"/>
                <w:between w:val="nil"/>
              </w:pBdr>
              <w:spacing w:before="31"/>
              <w:ind w:left="74"/>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5</w:t>
            </w:r>
          </w:p>
        </w:tc>
        <w:tc>
          <w:tcPr>
            <w:tcW w:w="735" w:type="dxa"/>
            <w:tcBorders>
              <w:left w:val="nil"/>
              <w:right w:val="nil"/>
            </w:tcBorders>
            <w:shd w:val="clear" w:color="auto" w:fill="auto"/>
          </w:tcPr>
          <w:p w14:paraId="46DB6CBA" w14:textId="77777777" w:rsidR="00421E62" w:rsidRPr="0052526C" w:rsidRDefault="00421E62" w:rsidP="0052526C">
            <w:pPr>
              <w:pBdr>
                <w:top w:val="nil"/>
                <w:left w:val="nil"/>
                <w:bottom w:val="nil"/>
                <w:right w:val="nil"/>
                <w:between w:val="nil"/>
              </w:pBdr>
              <w:spacing w:before="31"/>
              <w:ind w:left="145"/>
              <w:rPr>
                <w:rFonts w:ascii="Helvetica Neue" w:eastAsia="Helvetica Neue" w:hAnsi="Helvetica Neue" w:cs="Helvetica Neue"/>
                <w:color w:val="000000"/>
                <w:sz w:val="14"/>
                <w:szCs w:val="14"/>
              </w:rPr>
            </w:pPr>
          </w:p>
        </w:tc>
        <w:tc>
          <w:tcPr>
            <w:tcW w:w="2109" w:type="dxa"/>
            <w:tcBorders>
              <w:left w:val="nil"/>
              <w:right w:val="nil"/>
            </w:tcBorders>
            <w:shd w:val="clear" w:color="auto" w:fill="auto"/>
          </w:tcPr>
          <w:p w14:paraId="6AE6EBAB" w14:textId="77777777" w:rsidR="00421E62" w:rsidRPr="0052526C" w:rsidRDefault="003B08A4" w:rsidP="0052526C">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Matematiksel İstatistik</w:t>
            </w:r>
          </w:p>
        </w:tc>
        <w:tc>
          <w:tcPr>
            <w:tcW w:w="347" w:type="dxa"/>
            <w:tcBorders>
              <w:left w:val="nil"/>
              <w:right w:val="nil"/>
            </w:tcBorders>
            <w:shd w:val="clear" w:color="auto" w:fill="auto"/>
          </w:tcPr>
          <w:p w14:paraId="37EBDFA1" w14:textId="77777777" w:rsidR="00421E62" w:rsidRPr="0052526C" w:rsidRDefault="003B08A4" w:rsidP="0052526C">
            <w:pPr>
              <w:pBdr>
                <w:top w:val="nil"/>
                <w:left w:val="nil"/>
                <w:bottom w:val="nil"/>
                <w:right w:val="nil"/>
                <w:between w:val="nil"/>
              </w:pBdr>
              <w:spacing w:before="31"/>
              <w:ind w:left="136"/>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w:t>
            </w:r>
          </w:p>
        </w:tc>
        <w:tc>
          <w:tcPr>
            <w:tcW w:w="307" w:type="dxa"/>
            <w:tcBorders>
              <w:left w:val="nil"/>
              <w:right w:val="nil"/>
            </w:tcBorders>
            <w:shd w:val="clear" w:color="auto" w:fill="auto"/>
          </w:tcPr>
          <w:p w14:paraId="6EEEFB87" w14:textId="77777777" w:rsidR="00421E62" w:rsidRPr="0052526C" w:rsidRDefault="00421E62" w:rsidP="0052526C">
            <w:pPr>
              <w:pBdr>
                <w:top w:val="nil"/>
                <w:left w:val="nil"/>
                <w:bottom w:val="nil"/>
                <w:right w:val="nil"/>
                <w:between w:val="nil"/>
              </w:pBdr>
              <w:spacing w:before="31"/>
              <w:ind w:left="31"/>
              <w:jc w:val="center"/>
              <w:rPr>
                <w:rFonts w:ascii="Helvetica Neue" w:eastAsia="Helvetica Neue" w:hAnsi="Helvetica Neue" w:cs="Helvetica Neue"/>
                <w:color w:val="000000"/>
                <w:sz w:val="14"/>
                <w:szCs w:val="14"/>
              </w:rPr>
            </w:pPr>
          </w:p>
        </w:tc>
        <w:tc>
          <w:tcPr>
            <w:tcW w:w="537" w:type="dxa"/>
            <w:tcBorders>
              <w:left w:val="nil"/>
              <w:right w:val="nil"/>
            </w:tcBorders>
            <w:shd w:val="clear" w:color="auto" w:fill="auto"/>
          </w:tcPr>
          <w:p w14:paraId="6134544A" w14:textId="77777777" w:rsidR="00421E62" w:rsidRPr="0052526C" w:rsidRDefault="00421E62" w:rsidP="0052526C">
            <w:pPr>
              <w:pBdr>
                <w:top w:val="nil"/>
                <w:left w:val="nil"/>
                <w:bottom w:val="nil"/>
                <w:right w:val="nil"/>
                <w:between w:val="nil"/>
              </w:pBdr>
              <w:spacing w:before="31"/>
              <w:ind w:left="36"/>
              <w:jc w:val="center"/>
              <w:rPr>
                <w:rFonts w:ascii="Helvetica Neue" w:eastAsia="Helvetica Neue" w:hAnsi="Helvetica Neue" w:cs="Helvetica Neue"/>
                <w:color w:val="000000"/>
                <w:sz w:val="14"/>
                <w:szCs w:val="14"/>
              </w:rPr>
            </w:pPr>
          </w:p>
        </w:tc>
        <w:tc>
          <w:tcPr>
            <w:tcW w:w="545" w:type="dxa"/>
            <w:tcBorders>
              <w:left w:val="nil"/>
            </w:tcBorders>
            <w:shd w:val="clear" w:color="auto" w:fill="auto"/>
          </w:tcPr>
          <w:p w14:paraId="2F928A9A" w14:textId="77777777" w:rsidR="00421E62" w:rsidRPr="0052526C" w:rsidRDefault="00421E62" w:rsidP="0052526C">
            <w:pPr>
              <w:pBdr>
                <w:top w:val="nil"/>
                <w:left w:val="nil"/>
                <w:bottom w:val="nil"/>
                <w:right w:val="nil"/>
                <w:between w:val="nil"/>
              </w:pBdr>
              <w:spacing w:before="31"/>
              <w:ind w:left="25"/>
              <w:jc w:val="center"/>
              <w:rPr>
                <w:rFonts w:ascii="Helvetica Neue" w:eastAsia="Helvetica Neue" w:hAnsi="Helvetica Neue" w:cs="Helvetica Neue"/>
                <w:color w:val="000000"/>
                <w:sz w:val="14"/>
                <w:szCs w:val="14"/>
              </w:rPr>
            </w:pPr>
          </w:p>
        </w:tc>
      </w:tr>
      <w:tr w:rsidR="00421E62" w:rsidRPr="0052526C" w14:paraId="045765D5" w14:textId="77777777" w:rsidTr="0052526C">
        <w:trPr>
          <w:trHeight w:val="220"/>
        </w:trPr>
        <w:tc>
          <w:tcPr>
            <w:tcW w:w="522" w:type="dxa"/>
            <w:tcBorders>
              <w:right w:val="nil"/>
            </w:tcBorders>
            <w:shd w:val="clear" w:color="auto" w:fill="auto"/>
          </w:tcPr>
          <w:p w14:paraId="4B568F33" w14:textId="77777777" w:rsidR="00421E62" w:rsidRPr="0052526C" w:rsidRDefault="00B87166" w:rsidP="0052526C">
            <w:pPr>
              <w:pBdr>
                <w:top w:val="nil"/>
                <w:left w:val="nil"/>
                <w:bottom w:val="nil"/>
                <w:right w:val="nil"/>
                <w:between w:val="nil"/>
              </w:pBdr>
              <w:spacing w:before="31"/>
              <w:ind w:left="74"/>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6</w:t>
            </w:r>
          </w:p>
        </w:tc>
        <w:tc>
          <w:tcPr>
            <w:tcW w:w="735" w:type="dxa"/>
            <w:tcBorders>
              <w:left w:val="nil"/>
              <w:right w:val="nil"/>
            </w:tcBorders>
            <w:shd w:val="clear" w:color="auto" w:fill="auto"/>
          </w:tcPr>
          <w:p w14:paraId="52C0866C" w14:textId="77777777" w:rsidR="00421E62" w:rsidRPr="0052526C" w:rsidRDefault="00421E62" w:rsidP="0052526C">
            <w:pPr>
              <w:pBdr>
                <w:top w:val="nil"/>
                <w:left w:val="nil"/>
                <w:bottom w:val="nil"/>
                <w:right w:val="nil"/>
                <w:between w:val="nil"/>
              </w:pBdr>
              <w:spacing w:before="31"/>
              <w:ind w:left="145"/>
              <w:rPr>
                <w:rFonts w:ascii="Helvetica Neue" w:eastAsia="Helvetica Neue" w:hAnsi="Helvetica Neue" w:cs="Helvetica Neue"/>
                <w:color w:val="000000"/>
                <w:sz w:val="14"/>
                <w:szCs w:val="14"/>
              </w:rPr>
            </w:pPr>
          </w:p>
        </w:tc>
        <w:tc>
          <w:tcPr>
            <w:tcW w:w="2109" w:type="dxa"/>
            <w:tcBorders>
              <w:left w:val="nil"/>
              <w:right w:val="nil"/>
            </w:tcBorders>
            <w:shd w:val="clear" w:color="auto" w:fill="auto"/>
          </w:tcPr>
          <w:p w14:paraId="3EF1B07B" w14:textId="77777777" w:rsidR="00421E62" w:rsidRPr="0052526C" w:rsidRDefault="00B87166" w:rsidP="0052526C">
            <w:pPr>
              <w:pBdr>
                <w:top w:val="nil"/>
                <w:left w:val="nil"/>
                <w:bottom w:val="nil"/>
                <w:right w:val="nil"/>
                <w:between w:val="nil"/>
              </w:pBdr>
              <w:spacing w:before="31"/>
              <w:ind w:left="80"/>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İş İngilizcesi</w:t>
            </w:r>
          </w:p>
        </w:tc>
        <w:tc>
          <w:tcPr>
            <w:tcW w:w="347" w:type="dxa"/>
            <w:tcBorders>
              <w:left w:val="nil"/>
              <w:right w:val="nil"/>
            </w:tcBorders>
            <w:shd w:val="clear" w:color="auto" w:fill="auto"/>
          </w:tcPr>
          <w:p w14:paraId="590C30F4" w14:textId="77777777" w:rsidR="00421E62" w:rsidRPr="0052526C" w:rsidRDefault="00B87166" w:rsidP="0052526C">
            <w:pPr>
              <w:pBdr>
                <w:top w:val="nil"/>
                <w:left w:val="nil"/>
                <w:bottom w:val="nil"/>
                <w:right w:val="nil"/>
                <w:between w:val="nil"/>
              </w:pBdr>
              <w:spacing w:before="31"/>
              <w:ind w:left="136"/>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2</w:t>
            </w:r>
          </w:p>
        </w:tc>
        <w:tc>
          <w:tcPr>
            <w:tcW w:w="307" w:type="dxa"/>
            <w:tcBorders>
              <w:left w:val="nil"/>
              <w:right w:val="nil"/>
            </w:tcBorders>
            <w:shd w:val="clear" w:color="auto" w:fill="auto"/>
          </w:tcPr>
          <w:p w14:paraId="43BEEB6A" w14:textId="77777777" w:rsidR="00421E62" w:rsidRPr="0052526C" w:rsidRDefault="00421E62" w:rsidP="0052526C">
            <w:pPr>
              <w:pBdr>
                <w:top w:val="nil"/>
                <w:left w:val="nil"/>
                <w:bottom w:val="nil"/>
                <w:right w:val="nil"/>
                <w:between w:val="nil"/>
              </w:pBdr>
              <w:spacing w:before="31"/>
              <w:ind w:left="31"/>
              <w:jc w:val="center"/>
              <w:rPr>
                <w:rFonts w:ascii="Helvetica Neue" w:eastAsia="Helvetica Neue" w:hAnsi="Helvetica Neue" w:cs="Helvetica Neue"/>
                <w:color w:val="000000"/>
                <w:sz w:val="14"/>
                <w:szCs w:val="14"/>
              </w:rPr>
            </w:pPr>
          </w:p>
        </w:tc>
        <w:tc>
          <w:tcPr>
            <w:tcW w:w="537" w:type="dxa"/>
            <w:tcBorders>
              <w:left w:val="nil"/>
              <w:right w:val="nil"/>
            </w:tcBorders>
            <w:shd w:val="clear" w:color="auto" w:fill="auto"/>
          </w:tcPr>
          <w:p w14:paraId="0E5A1522" w14:textId="77777777" w:rsidR="00421E62" w:rsidRPr="0052526C" w:rsidRDefault="00421E62" w:rsidP="0052526C">
            <w:pPr>
              <w:pBdr>
                <w:top w:val="nil"/>
                <w:left w:val="nil"/>
                <w:bottom w:val="nil"/>
                <w:right w:val="nil"/>
                <w:between w:val="nil"/>
              </w:pBdr>
              <w:spacing w:before="31"/>
              <w:ind w:left="36"/>
              <w:jc w:val="center"/>
              <w:rPr>
                <w:rFonts w:ascii="Helvetica Neue" w:eastAsia="Helvetica Neue" w:hAnsi="Helvetica Neue" w:cs="Helvetica Neue"/>
                <w:color w:val="000000"/>
                <w:sz w:val="14"/>
                <w:szCs w:val="14"/>
              </w:rPr>
            </w:pPr>
          </w:p>
        </w:tc>
        <w:tc>
          <w:tcPr>
            <w:tcW w:w="545" w:type="dxa"/>
            <w:tcBorders>
              <w:left w:val="nil"/>
            </w:tcBorders>
            <w:shd w:val="clear" w:color="auto" w:fill="auto"/>
          </w:tcPr>
          <w:p w14:paraId="30E961BD" w14:textId="77777777" w:rsidR="00421E62" w:rsidRPr="0052526C" w:rsidRDefault="00421E62" w:rsidP="0052526C">
            <w:pPr>
              <w:pBdr>
                <w:top w:val="nil"/>
                <w:left w:val="nil"/>
                <w:bottom w:val="nil"/>
                <w:right w:val="nil"/>
                <w:between w:val="nil"/>
              </w:pBdr>
              <w:spacing w:before="31"/>
              <w:ind w:left="25"/>
              <w:jc w:val="center"/>
              <w:rPr>
                <w:rFonts w:ascii="Helvetica Neue" w:eastAsia="Helvetica Neue" w:hAnsi="Helvetica Neue" w:cs="Helvetica Neue"/>
                <w:color w:val="000000"/>
                <w:sz w:val="14"/>
                <w:szCs w:val="14"/>
              </w:rPr>
            </w:pPr>
          </w:p>
        </w:tc>
      </w:tr>
      <w:tr w:rsidR="00421E62" w:rsidRPr="0058638C" w14:paraId="713579FF" w14:textId="77777777" w:rsidTr="0052526C">
        <w:trPr>
          <w:trHeight w:val="232"/>
        </w:trPr>
        <w:tc>
          <w:tcPr>
            <w:tcW w:w="522" w:type="dxa"/>
            <w:tcBorders>
              <w:right w:val="nil"/>
            </w:tcBorders>
            <w:shd w:val="clear" w:color="auto" w:fill="auto"/>
          </w:tcPr>
          <w:p w14:paraId="27EA4B83" w14:textId="77777777" w:rsidR="00421E62" w:rsidRPr="0052526C" w:rsidRDefault="00421E62" w:rsidP="0052526C">
            <w:pPr>
              <w:pBdr>
                <w:top w:val="nil"/>
                <w:left w:val="nil"/>
                <w:bottom w:val="nil"/>
                <w:right w:val="nil"/>
                <w:between w:val="nil"/>
              </w:pBdr>
              <w:rPr>
                <w:color w:val="000000"/>
                <w:sz w:val="16"/>
                <w:szCs w:val="16"/>
              </w:rPr>
            </w:pPr>
          </w:p>
        </w:tc>
        <w:tc>
          <w:tcPr>
            <w:tcW w:w="735" w:type="dxa"/>
            <w:tcBorders>
              <w:left w:val="nil"/>
              <w:right w:val="nil"/>
            </w:tcBorders>
            <w:shd w:val="clear" w:color="auto" w:fill="auto"/>
          </w:tcPr>
          <w:p w14:paraId="625F9DBB" w14:textId="77777777" w:rsidR="00421E62" w:rsidRPr="0052526C" w:rsidRDefault="00421E62" w:rsidP="0052526C">
            <w:pPr>
              <w:pBdr>
                <w:top w:val="nil"/>
                <w:left w:val="nil"/>
                <w:bottom w:val="nil"/>
                <w:right w:val="nil"/>
                <w:between w:val="nil"/>
              </w:pBdr>
              <w:rPr>
                <w:color w:val="000000"/>
                <w:sz w:val="16"/>
                <w:szCs w:val="16"/>
              </w:rPr>
            </w:pPr>
          </w:p>
        </w:tc>
        <w:tc>
          <w:tcPr>
            <w:tcW w:w="2109" w:type="dxa"/>
            <w:tcBorders>
              <w:left w:val="nil"/>
              <w:right w:val="nil"/>
            </w:tcBorders>
            <w:shd w:val="clear" w:color="auto" w:fill="auto"/>
          </w:tcPr>
          <w:p w14:paraId="0932F12B" w14:textId="77777777" w:rsidR="00421E62" w:rsidRPr="0052526C" w:rsidRDefault="00376E38" w:rsidP="0052526C">
            <w:pPr>
              <w:pBdr>
                <w:top w:val="nil"/>
                <w:left w:val="nil"/>
                <w:bottom w:val="nil"/>
                <w:right w:val="nil"/>
                <w:between w:val="nil"/>
              </w:pBdr>
              <w:spacing w:before="36"/>
              <w:ind w:right="73"/>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Toplam</w:t>
            </w:r>
          </w:p>
        </w:tc>
        <w:tc>
          <w:tcPr>
            <w:tcW w:w="347" w:type="dxa"/>
            <w:tcBorders>
              <w:left w:val="nil"/>
              <w:right w:val="nil"/>
            </w:tcBorders>
            <w:shd w:val="clear" w:color="auto" w:fill="auto"/>
          </w:tcPr>
          <w:p w14:paraId="025AB71F" w14:textId="77777777" w:rsidR="00421E62" w:rsidRPr="0052526C" w:rsidRDefault="00376E38" w:rsidP="0052526C">
            <w:pPr>
              <w:pBdr>
                <w:top w:val="nil"/>
                <w:left w:val="nil"/>
                <w:bottom w:val="nil"/>
                <w:right w:val="nil"/>
                <w:between w:val="nil"/>
              </w:pBdr>
              <w:spacing w:before="36"/>
              <w:ind w:left="95"/>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22</w:t>
            </w:r>
          </w:p>
        </w:tc>
        <w:tc>
          <w:tcPr>
            <w:tcW w:w="307" w:type="dxa"/>
            <w:tcBorders>
              <w:left w:val="nil"/>
              <w:right w:val="nil"/>
            </w:tcBorders>
            <w:shd w:val="clear" w:color="auto" w:fill="auto"/>
          </w:tcPr>
          <w:p w14:paraId="6D2FD216" w14:textId="77777777" w:rsidR="00421E62" w:rsidRPr="0052526C" w:rsidRDefault="00376E38" w:rsidP="0052526C">
            <w:pPr>
              <w:pBdr>
                <w:top w:val="nil"/>
                <w:left w:val="nil"/>
                <w:bottom w:val="nil"/>
                <w:right w:val="nil"/>
                <w:between w:val="nil"/>
              </w:pBdr>
              <w:spacing w:before="36"/>
              <w:ind w:left="31"/>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37" w:type="dxa"/>
            <w:tcBorders>
              <w:left w:val="nil"/>
              <w:right w:val="nil"/>
            </w:tcBorders>
            <w:shd w:val="clear" w:color="auto" w:fill="auto"/>
          </w:tcPr>
          <w:p w14:paraId="5E9B8E2E" w14:textId="77777777" w:rsidR="00421E62" w:rsidRPr="0052526C" w:rsidRDefault="00376E38" w:rsidP="0052526C">
            <w:pPr>
              <w:pBdr>
                <w:top w:val="nil"/>
                <w:left w:val="nil"/>
                <w:bottom w:val="nil"/>
                <w:right w:val="nil"/>
                <w:between w:val="nil"/>
              </w:pBdr>
              <w:spacing w:before="36"/>
              <w:ind w:left="87" w:right="51"/>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30</w:t>
            </w:r>
          </w:p>
        </w:tc>
        <w:tc>
          <w:tcPr>
            <w:tcW w:w="545" w:type="dxa"/>
            <w:tcBorders>
              <w:left w:val="nil"/>
            </w:tcBorders>
            <w:shd w:val="clear" w:color="auto" w:fill="auto"/>
          </w:tcPr>
          <w:p w14:paraId="10AA52C1" w14:textId="77777777" w:rsidR="00421E62" w:rsidRPr="0058638C" w:rsidRDefault="00376E38" w:rsidP="0052526C">
            <w:pPr>
              <w:pBdr>
                <w:top w:val="nil"/>
                <w:left w:val="nil"/>
                <w:bottom w:val="nil"/>
                <w:right w:val="nil"/>
                <w:between w:val="nil"/>
              </w:pBdr>
              <w:spacing w:before="36"/>
              <w:ind w:left="70" w:right="50"/>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30</w:t>
            </w:r>
          </w:p>
        </w:tc>
      </w:tr>
    </w:tbl>
    <w:p w14:paraId="2B961B35" w14:textId="77777777" w:rsidR="00421E62" w:rsidRDefault="00421E62" w:rsidP="0052526C">
      <w:pPr>
        <w:pBdr>
          <w:top w:val="nil"/>
          <w:left w:val="nil"/>
          <w:bottom w:val="nil"/>
          <w:right w:val="nil"/>
          <w:between w:val="nil"/>
        </w:pBdr>
        <w:rPr>
          <w:color w:val="000000"/>
          <w:sz w:val="20"/>
          <w:szCs w:val="20"/>
        </w:rPr>
      </w:pPr>
    </w:p>
    <w:p w14:paraId="389E8590" w14:textId="77777777" w:rsidR="003B07DB" w:rsidRPr="006D081B" w:rsidRDefault="003B07DB" w:rsidP="006D081B">
      <w:pPr>
        <w:pBdr>
          <w:top w:val="nil"/>
          <w:left w:val="nil"/>
          <w:bottom w:val="nil"/>
          <w:right w:val="nil"/>
          <w:between w:val="nil"/>
        </w:pBdr>
        <w:rPr>
          <w:color w:val="000000"/>
          <w:sz w:val="20"/>
          <w:szCs w:val="20"/>
        </w:rPr>
      </w:pPr>
    </w:p>
    <w:p w14:paraId="3476BFD4" w14:textId="77777777" w:rsidR="00C6114D" w:rsidRDefault="00C6114D">
      <w:pPr>
        <w:spacing w:before="1"/>
        <w:ind w:left="111"/>
        <w:jc w:val="both"/>
        <w:rPr>
          <w:b/>
          <w:sz w:val="19"/>
          <w:szCs w:val="19"/>
        </w:rPr>
      </w:pPr>
    </w:p>
    <w:p w14:paraId="4AA9EBAD" w14:textId="77777777" w:rsidR="00C6114D" w:rsidRDefault="00C6114D">
      <w:pPr>
        <w:spacing w:before="1"/>
        <w:ind w:left="111"/>
        <w:jc w:val="both"/>
        <w:rPr>
          <w:b/>
          <w:sz w:val="19"/>
          <w:szCs w:val="19"/>
        </w:rPr>
      </w:pPr>
    </w:p>
    <w:p w14:paraId="73C32682" w14:textId="77777777" w:rsidR="00DC2DCF" w:rsidRDefault="00376E38">
      <w:pPr>
        <w:spacing w:before="1"/>
        <w:ind w:left="111"/>
        <w:jc w:val="both"/>
        <w:rPr>
          <w:b/>
          <w:sz w:val="19"/>
          <w:szCs w:val="19"/>
        </w:rPr>
      </w:pPr>
      <w:r w:rsidRPr="0052526C">
        <w:rPr>
          <w:b/>
          <w:sz w:val="19"/>
          <w:szCs w:val="19"/>
        </w:rPr>
        <w:t>FIN232 - Finansal Yönetim II (4 0 5)</w:t>
      </w:r>
      <w:r w:rsidR="00831832" w:rsidRPr="0052526C">
        <w:rPr>
          <w:b/>
          <w:sz w:val="19"/>
          <w:szCs w:val="19"/>
        </w:rPr>
        <w:t xml:space="preserve">   </w:t>
      </w:r>
    </w:p>
    <w:p w14:paraId="20A94130" w14:textId="77777777" w:rsidR="00E65B71" w:rsidRPr="0052526C" w:rsidRDefault="00E65B71">
      <w:pPr>
        <w:spacing w:before="1"/>
        <w:ind w:left="111"/>
        <w:jc w:val="both"/>
        <w:rPr>
          <w:b/>
          <w:sz w:val="19"/>
          <w:szCs w:val="19"/>
        </w:rPr>
      </w:pPr>
    </w:p>
    <w:p w14:paraId="1836A0F0" w14:textId="77777777" w:rsidR="00421E62" w:rsidRPr="0052526C" w:rsidRDefault="00C873FD" w:rsidP="00C873FD">
      <w:pPr>
        <w:pBdr>
          <w:top w:val="nil"/>
          <w:left w:val="nil"/>
          <w:bottom w:val="nil"/>
          <w:right w:val="nil"/>
          <w:between w:val="nil"/>
        </w:pBdr>
        <w:spacing w:line="379" w:lineRule="auto"/>
        <w:ind w:left="130" w:right="140"/>
        <w:jc w:val="both"/>
        <w:rPr>
          <w:sz w:val="19"/>
          <w:szCs w:val="19"/>
        </w:rPr>
      </w:pPr>
      <w:r w:rsidRPr="0052526C">
        <w:rPr>
          <w:sz w:val="19"/>
          <w:szCs w:val="19"/>
        </w:rPr>
        <w:t>Sermaye yapısı kararları, ağırlıklı ortalama sermaye maliyeti, yatırım projelerinin değerlendirilmesi, kar dağıtım teorileri, kısa ve uzun vadeli finansman kaynakları, menkul kıymet değerleme modelleri, planlama ve bütçeleme ilkeleri, güncel finansal gelişmeler.</w:t>
      </w:r>
    </w:p>
    <w:p w14:paraId="02C8CA25" w14:textId="77777777" w:rsidR="00421E62" w:rsidRPr="0052526C" w:rsidRDefault="00421E62">
      <w:pPr>
        <w:pBdr>
          <w:top w:val="nil"/>
          <w:left w:val="nil"/>
          <w:bottom w:val="nil"/>
          <w:right w:val="nil"/>
          <w:between w:val="nil"/>
        </w:pBdr>
        <w:rPr>
          <w:sz w:val="20"/>
          <w:szCs w:val="20"/>
        </w:rPr>
      </w:pPr>
    </w:p>
    <w:p w14:paraId="6BFF8E55" w14:textId="77777777" w:rsidR="00C873FD" w:rsidRPr="0052526C" w:rsidRDefault="00C873FD">
      <w:pPr>
        <w:pBdr>
          <w:top w:val="nil"/>
          <w:left w:val="nil"/>
          <w:bottom w:val="nil"/>
          <w:right w:val="nil"/>
          <w:between w:val="nil"/>
        </w:pBdr>
        <w:rPr>
          <w:sz w:val="20"/>
          <w:szCs w:val="20"/>
        </w:rPr>
      </w:pPr>
    </w:p>
    <w:p w14:paraId="4604491E" w14:textId="77777777" w:rsidR="00421E62" w:rsidRPr="006A199E" w:rsidRDefault="006874CC" w:rsidP="001351B8">
      <w:pPr>
        <w:pBdr>
          <w:top w:val="nil"/>
          <w:left w:val="nil"/>
          <w:bottom w:val="nil"/>
          <w:right w:val="nil"/>
          <w:between w:val="nil"/>
        </w:pBdr>
        <w:spacing w:line="379" w:lineRule="auto"/>
        <w:ind w:left="130" w:right="140"/>
        <w:jc w:val="both"/>
        <w:rPr>
          <w:b/>
          <w:sz w:val="20"/>
          <w:szCs w:val="20"/>
        </w:rPr>
      </w:pPr>
      <w:r w:rsidRPr="0052526C">
        <w:rPr>
          <w:b/>
          <w:sz w:val="19"/>
          <w:szCs w:val="19"/>
        </w:rPr>
        <w:t xml:space="preserve">Lineer Cebir </w:t>
      </w:r>
      <w:r w:rsidR="00376E38" w:rsidRPr="0052526C">
        <w:rPr>
          <w:b/>
          <w:sz w:val="19"/>
          <w:szCs w:val="19"/>
        </w:rPr>
        <w:t xml:space="preserve"> (2 0 4)</w:t>
      </w:r>
      <w:r w:rsidR="00831832" w:rsidRPr="0052526C">
        <w:rPr>
          <w:b/>
          <w:sz w:val="19"/>
          <w:szCs w:val="19"/>
        </w:rPr>
        <w:t xml:space="preserve">  </w:t>
      </w:r>
    </w:p>
    <w:p w14:paraId="2D75E695" w14:textId="77777777" w:rsidR="00421E62" w:rsidRPr="0052526C" w:rsidRDefault="001351B8">
      <w:pPr>
        <w:pBdr>
          <w:top w:val="nil"/>
          <w:left w:val="nil"/>
          <w:bottom w:val="nil"/>
          <w:right w:val="nil"/>
          <w:between w:val="nil"/>
        </w:pBdr>
        <w:spacing w:line="379" w:lineRule="auto"/>
        <w:ind w:left="130" w:right="140"/>
        <w:jc w:val="both"/>
        <w:rPr>
          <w:sz w:val="19"/>
          <w:szCs w:val="19"/>
        </w:rPr>
      </w:pPr>
      <w:r w:rsidRPr="0052526C">
        <w:rPr>
          <w:sz w:val="19"/>
          <w:szCs w:val="19"/>
        </w:rPr>
        <w:t xml:space="preserve">Lineer denklem sistemleri, matrisler ve matris işlemleri, matris işlemlerinin cebirsel özellikleri, özel tipte matrisler ve parçalanmış matrisler, bir matrisin </w:t>
      </w:r>
      <w:proofErr w:type="spellStart"/>
      <w:r w:rsidRPr="0052526C">
        <w:rPr>
          <w:sz w:val="19"/>
          <w:szCs w:val="19"/>
        </w:rPr>
        <w:t>eşelon</w:t>
      </w:r>
      <w:proofErr w:type="spellEnd"/>
      <w:r w:rsidRPr="0052526C">
        <w:rPr>
          <w:sz w:val="19"/>
          <w:szCs w:val="19"/>
        </w:rPr>
        <w:t xml:space="preserve"> biçimi, </w:t>
      </w:r>
      <w:proofErr w:type="spellStart"/>
      <w:r w:rsidRPr="0052526C">
        <w:rPr>
          <w:sz w:val="19"/>
          <w:szCs w:val="19"/>
        </w:rPr>
        <w:t>elementer</w:t>
      </w:r>
      <w:proofErr w:type="spellEnd"/>
      <w:r w:rsidRPr="0052526C">
        <w:rPr>
          <w:sz w:val="19"/>
          <w:szCs w:val="19"/>
        </w:rPr>
        <w:t xml:space="preserve"> matrisler; bir matrisin tersi, denk matrisler, düzlemde vektörler, vektör uzayları, alt uzaylar, germe ve lineer bağımsızlık, baz ve boyut, homojen sistemler, bir matrisin </w:t>
      </w:r>
      <w:proofErr w:type="spellStart"/>
      <w:r w:rsidRPr="0052526C">
        <w:rPr>
          <w:sz w:val="19"/>
          <w:szCs w:val="19"/>
        </w:rPr>
        <w:t>rankı</w:t>
      </w:r>
      <w:proofErr w:type="spellEnd"/>
      <w:r w:rsidRPr="0052526C">
        <w:rPr>
          <w:sz w:val="19"/>
          <w:szCs w:val="19"/>
        </w:rPr>
        <w:t xml:space="preserve">, determinantların özellikleri, </w:t>
      </w:r>
      <w:proofErr w:type="spellStart"/>
      <w:r w:rsidRPr="0052526C">
        <w:rPr>
          <w:sz w:val="19"/>
          <w:szCs w:val="19"/>
        </w:rPr>
        <w:t>kofaktör</w:t>
      </w:r>
      <w:proofErr w:type="spellEnd"/>
      <w:r w:rsidRPr="0052526C">
        <w:rPr>
          <w:sz w:val="19"/>
          <w:szCs w:val="19"/>
        </w:rPr>
        <w:t xml:space="preserve"> açılımı, bir matrisin tersi, determinantların diğer uygulamaları, </w:t>
      </w:r>
      <w:proofErr w:type="spellStart"/>
      <w:r w:rsidRPr="0052526C">
        <w:rPr>
          <w:sz w:val="19"/>
          <w:szCs w:val="19"/>
        </w:rPr>
        <w:t>özdeğerler</w:t>
      </w:r>
      <w:proofErr w:type="spellEnd"/>
      <w:r w:rsidRPr="0052526C">
        <w:rPr>
          <w:sz w:val="19"/>
          <w:szCs w:val="19"/>
        </w:rPr>
        <w:t xml:space="preserve"> ve </w:t>
      </w:r>
      <w:proofErr w:type="spellStart"/>
      <w:r w:rsidRPr="0052526C">
        <w:rPr>
          <w:sz w:val="19"/>
          <w:szCs w:val="19"/>
        </w:rPr>
        <w:t>özvektörler</w:t>
      </w:r>
      <w:proofErr w:type="spellEnd"/>
      <w:r w:rsidRPr="0052526C">
        <w:rPr>
          <w:sz w:val="19"/>
          <w:szCs w:val="19"/>
        </w:rPr>
        <w:t xml:space="preserve">, </w:t>
      </w:r>
      <w:proofErr w:type="spellStart"/>
      <w:r w:rsidRPr="0052526C">
        <w:rPr>
          <w:sz w:val="19"/>
          <w:szCs w:val="19"/>
        </w:rPr>
        <w:t>köşegenleştirme</w:t>
      </w:r>
      <w:proofErr w:type="spellEnd"/>
      <w:r w:rsidRPr="0052526C">
        <w:rPr>
          <w:sz w:val="19"/>
          <w:szCs w:val="19"/>
        </w:rPr>
        <w:t xml:space="preserve"> ve benzer matrisler, simetrik matrislerin köşegenleştirilmesi.</w:t>
      </w:r>
    </w:p>
    <w:p w14:paraId="1F1B9E13" w14:textId="77777777" w:rsidR="00421E62" w:rsidRDefault="00421E62">
      <w:pPr>
        <w:pBdr>
          <w:top w:val="nil"/>
          <w:left w:val="nil"/>
          <w:bottom w:val="nil"/>
          <w:right w:val="nil"/>
          <w:between w:val="nil"/>
        </w:pBdr>
        <w:rPr>
          <w:color w:val="000000"/>
          <w:sz w:val="20"/>
          <w:szCs w:val="20"/>
        </w:rPr>
      </w:pPr>
    </w:p>
    <w:p w14:paraId="018BFE5F" w14:textId="77777777" w:rsidR="00421E62" w:rsidRPr="0058638C" w:rsidRDefault="00421E62">
      <w:pPr>
        <w:pBdr>
          <w:top w:val="nil"/>
          <w:left w:val="nil"/>
          <w:bottom w:val="nil"/>
          <w:right w:val="nil"/>
          <w:between w:val="nil"/>
        </w:pBdr>
        <w:spacing w:before="5"/>
        <w:rPr>
          <w:color w:val="000000"/>
          <w:sz w:val="21"/>
          <w:szCs w:val="21"/>
        </w:rPr>
      </w:pPr>
    </w:p>
    <w:p w14:paraId="72AA3037" w14:textId="77777777" w:rsidR="00421E62" w:rsidRPr="006A199E" w:rsidRDefault="006874CC" w:rsidP="006D081B">
      <w:pPr>
        <w:pBdr>
          <w:top w:val="nil"/>
          <w:left w:val="nil"/>
          <w:bottom w:val="nil"/>
          <w:right w:val="nil"/>
          <w:between w:val="nil"/>
        </w:pBdr>
        <w:spacing w:line="379" w:lineRule="auto"/>
        <w:ind w:left="130" w:right="140"/>
        <w:jc w:val="both"/>
        <w:rPr>
          <w:b/>
          <w:sz w:val="20"/>
          <w:szCs w:val="20"/>
        </w:rPr>
      </w:pPr>
      <w:r w:rsidRPr="0052526C">
        <w:rPr>
          <w:b/>
          <w:sz w:val="19"/>
          <w:szCs w:val="19"/>
        </w:rPr>
        <w:t>Matematiksel İstatistik</w:t>
      </w:r>
      <w:r w:rsidR="00213716" w:rsidRPr="0052526C">
        <w:rPr>
          <w:b/>
          <w:sz w:val="19"/>
          <w:szCs w:val="19"/>
        </w:rPr>
        <w:t xml:space="preserve"> II</w:t>
      </w:r>
      <w:r w:rsidRPr="0052526C">
        <w:rPr>
          <w:b/>
          <w:sz w:val="19"/>
          <w:szCs w:val="19"/>
        </w:rPr>
        <w:t xml:space="preserve"> </w:t>
      </w:r>
      <w:r w:rsidR="00376E38" w:rsidRPr="0052526C">
        <w:rPr>
          <w:b/>
          <w:sz w:val="19"/>
          <w:szCs w:val="19"/>
        </w:rPr>
        <w:t xml:space="preserve"> (2 0 3)</w:t>
      </w:r>
      <w:r w:rsidR="00831832" w:rsidRPr="0052526C">
        <w:rPr>
          <w:b/>
          <w:sz w:val="19"/>
          <w:szCs w:val="19"/>
        </w:rPr>
        <w:t xml:space="preserve">    </w:t>
      </w:r>
    </w:p>
    <w:p w14:paraId="0608A68C" w14:textId="77777777" w:rsidR="00421E62" w:rsidRPr="0052526C" w:rsidRDefault="001351B8" w:rsidP="001351B8">
      <w:pPr>
        <w:pBdr>
          <w:top w:val="nil"/>
          <w:left w:val="nil"/>
          <w:bottom w:val="nil"/>
          <w:right w:val="nil"/>
          <w:between w:val="nil"/>
        </w:pBdr>
        <w:spacing w:line="379" w:lineRule="auto"/>
        <w:ind w:left="130" w:right="140"/>
        <w:jc w:val="both"/>
        <w:rPr>
          <w:sz w:val="19"/>
          <w:szCs w:val="19"/>
        </w:rPr>
      </w:pPr>
      <w:r w:rsidRPr="0052526C">
        <w:rPr>
          <w:sz w:val="19"/>
          <w:szCs w:val="19"/>
        </w:rPr>
        <w:t>Örneklem momentleri ve onların dağılımları, örnek ortalaması ve varyansının dağılımı, iki boyutlu normal dağılımın örneklem korelasyon katsayıları ve örneklem momentlerinin dağılımları, Ki-Kare dağılımı, t dağılımı, F dağılımını olasılık yoğunluk fonksiyonlarının matematiksel özellikleri, tahmin etme, momentler yöntemi, en çok olabilirlik yöntemi, aralık tahmini, olasılık teorisinin bazı limit teoremleri, büyük sayılar kanunu, kitle parametreleri için güven aralıkları ve hipotez testleri, testin güç fonksiyonu, olabilirlik oran testleri.</w:t>
      </w:r>
      <w:r w:rsidR="00376E38" w:rsidRPr="0052526C">
        <w:rPr>
          <w:sz w:val="19"/>
          <w:szCs w:val="19"/>
        </w:rPr>
        <w:t>Ders Kitabı:</w:t>
      </w:r>
    </w:p>
    <w:p w14:paraId="14E9EB8E" w14:textId="77777777" w:rsidR="00283436" w:rsidRPr="0052526C" w:rsidRDefault="00283436" w:rsidP="00283436">
      <w:pPr>
        <w:rPr>
          <w:sz w:val="19"/>
          <w:szCs w:val="19"/>
        </w:rPr>
      </w:pPr>
    </w:p>
    <w:p w14:paraId="6CFE5DE1" w14:textId="77777777" w:rsidR="001351B8" w:rsidRPr="0052526C" w:rsidRDefault="001351B8" w:rsidP="00283436"/>
    <w:p w14:paraId="756482E3" w14:textId="77777777" w:rsidR="00283436" w:rsidRPr="0052526C" w:rsidRDefault="00283436" w:rsidP="00283436"/>
    <w:p w14:paraId="2BFE2BF0" w14:textId="77777777" w:rsidR="00DC2DCF" w:rsidRDefault="00376E38" w:rsidP="00E408FC">
      <w:pPr>
        <w:pBdr>
          <w:top w:val="nil"/>
          <w:left w:val="nil"/>
          <w:bottom w:val="nil"/>
          <w:right w:val="nil"/>
          <w:between w:val="nil"/>
        </w:pBdr>
        <w:spacing w:line="379" w:lineRule="auto"/>
        <w:ind w:left="130" w:right="140"/>
        <w:jc w:val="both"/>
        <w:rPr>
          <w:b/>
          <w:sz w:val="19"/>
          <w:szCs w:val="19"/>
        </w:rPr>
      </w:pPr>
      <w:r w:rsidRPr="0052526C">
        <w:rPr>
          <w:b/>
          <w:sz w:val="19"/>
          <w:szCs w:val="19"/>
        </w:rPr>
        <w:t>IKT222 - Makro Ekonomi (4 0 6)</w:t>
      </w:r>
      <w:r w:rsidR="00831832" w:rsidRPr="0052526C">
        <w:rPr>
          <w:b/>
          <w:sz w:val="19"/>
          <w:szCs w:val="19"/>
        </w:rPr>
        <w:t xml:space="preserve">   </w:t>
      </w:r>
    </w:p>
    <w:p w14:paraId="50E85833" w14:textId="77777777" w:rsidR="00421E62" w:rsidRPr="0052526C" w:rsidRDefault="00376E38" w:rsidP="00E408FC">
      <w:pPr>
        <w:pBdr>
          <w:top w:val="nil"/>
          <w:left w:val="nil"/>
          <w:bottom w:val="nil"/>
          <w:right w:val="nil"/>
          <w:between w:val="nil"/>
        </w:pBdr>
        <w:spacing w:line="379" w:lineRule="auto"/>
        <w:ind w:left="130" w:right="140"/>
        <w:jc w:val="both"/>
        <w:rPr>
          <w:sz w:val="19"/>
          <w:szCs w:val="19"/>
        </w:rPr>
      </w:pPr>
      <w:r w:rsidRPr="0052526C">
        <w:rPr>
          <w:sz w:val="19"/>
          <w:szCs w:val="19"/>
        </w:rPr>
        <w:t xml:space="preserve">Makro ekonomiye giriş, milli gelirle ilgili kavramlar ve milli gelirin ölçülmesi, ekonominin toplam bilançosu, Basit </w:t>
      </w:r>
      <w:proofErr w:type="spellStart"/>
      <w:r w:rsidRPr="0052526C">
        <w:rPr>
          <w:sz w:val="19"/>
          <w:szCs w:val="19"/>
        </w:rPr>
        <w:t>Keynesgil</w:t>
      </w:r>
      <w:proofErr w:type="spellEnd"/>
      <w:r w:rsidRPr="0052526C">
        <w:rPr>
          <w:sz w:val="19"/>
          <w:szCs w:val="19"/>
        </w:rPr>
        <w:t xml:space="preserve"> Sistem, Klasik Sistem ve Basit </w:t>
      </w:r>
      <w:proofErr w:type="spellStart"/>
      <w:r w:rsidRPr="0052526C">
        <w:rPr>
          <w:sz w:val="19"/>
          <w:szCs w:val="19"/>
        </w:rPr>
        <w:t>Keynesgil</w:t>
      </w:r>
      <w:proofErr w:type="spellEnd"/>
      <w:r w:rsidRPr="0052526C">
        <w:rPr>
          <w:sz w:val="19"/>
          <w:szCs w:val="19"/>
        </w:rPr>
        <w:t xml:space="preserve"> Sistemin Genişletilmesi: para, faiz ve fiyat değişimlerinin milli gelir analizlerinde </w:t>
      </w:r>
      <w:proofErr w:type="spellStart"/>
      <w:r w:rsidRPr="0052526C">
        <w:rPr>
          <w:sz w:val="19"/>
          <w:szCs w:val="19"/>
        </w:rPr>
        <w:t>gözönüne</w:t>
      </w:r>
      <w:proofErr w:type="spellEnd"/>
      <w:r w:rsidRPr="0052526C">
        <w:rPr>
          <w:sz w:val="19"/>
          <w:szCs w:val="19"/>
        </w:rPr>
        <w:t xml:space="preserve"> alınması, para arzı ve para arzının istikrarlılığı sorunu, para talebi, IS-LM eğrileri analizi ve ekonominin talep yanlı dengesi, </w:t>
      </w:r>
      <w:proofErr w:type="spellStart"/>
      <w:r w:rsidRPr="0052526C">
        <w:rPr>
          <w:sz w:val="19"/>
          <w:szCs w:val="19"/>
        </w:rPr>
        <w:t>Keynesgil</w:t>
      </w:r>
      <w:proofErr w:type="spellEnd"/>
      <w:r w:rsidRPr="0052526C">
        <w:rPr>
          <w:sz w:val="19"/>
          <w:szCs w:val="19"/>
        </w:rPr>
        <w:t xml:space="preserve"> ekonominin kendiliğinden tam istihdama yönelememesi ve </w:t>
      </w:r>
      <w:proofErr w:type="spellStart"/>
      <w:r w:rsidRPr="0052526C">
        <w:rPr>
          <w:sz w:val="19"/>
          <w:szCs w:val="19"/>
        </w:rPr>
        <w:t>Neoklasik</w:t>
      </w:r>
      <w:proofErr w:type="spellEnd"/>
      <w:r w:rsidRPr="0052526C">
        <w:rPr>
          <w:sz w:val="19"/>
          <w:szCs w:val="19"/>
        </w:rPr>
        <w:t xml:space="preserve"> oto </w:t>
      </w:r>
      <w:proofErr w:type="spellStart"/>
      <w:r w:rsidRPr="0052526C">
        <w:rPr>
          <w:sz w:val="19"/>
          <w:szCs w:val="19"/>
        </w:rPr>
        <w:t>regulatör</w:t>
      </w:r>
      <w:proofErr w:type="spellEnd"/>
      <w:r w:rsidRPr="0052526C">
        <w:rPr>
          <w:sz w:val="19"/>
          <w:szCs w:val="19"/>
        </w:rPr>
        <w:t xml:space="preserve"> olarak reel </w:t>
      </w:r>
      <w:proofErr w:type="spellStart"/>
      <w:r w:rsidRPr="0052526C">
        <w:rPr>
          <w:sz w:val="19"/>
          <w:szCs w:val="19"/>
        </w:rPr>
        <w:t>ankes</w:t>
      </w:r>
      <w:proofErr w:type="spellEnd"/>
      <w:r w:rsidRPr="0052526C">
        <w:rPr>
          <w:sz w:val="19"/>
          <w:szCs w:val="19"/>
        </w:rPr>
        <w:t xml:space="preserve"> etkisinin önemi, geleneksel ve modern toplam arz teorileri ve rasyonel bekleyişler altında ekonomik denge; rasyonel bekleyişler ve modern makro ekonomi; enflasyon, bekleyişler ve üretim- enflasyon analizinin genişletilmesi, eksik istihdam, Philips eğrileri ve Taylor Kuralı, Modern Konjonktür Teorileri, yirminci yüzyılda yaşanan büyük ekonomik krizler, </w:t>
      </w:r>
      <w:proofErr w:type="spellStart"/>
      <w:r w:rsidRPr="0052526C">
        <w:rPr>
          <w:sz w:val="19"/>
          <w:szCs w:val="19"/>
        </w:rPr>
        <w:t>ortadoks</w:t>
      </w:r>
      <w:proofErr w:type="spellEnd"/>
      <w:r w:rsidRPr="0052526C">
        <w:rPr>
          <w:sz w:val="19"/>
          <w:szCs w:val="19"/>
        </w:rPr>
        <w:t xml:space="preserve"> ve </w:t>
      </w:r>
      <w:proofErr w:type="spellStart"/>
      <w:r w:rsidRPr="0052526C">
        <w:rPr>
          <w:sz w:val="19"/>
          <w:szCs w:val="19"/>
        </w:rPr>
        <w:t>heterodoks</w:t>
      </w:r>
      <w:proofErr w:type="spellEnd"/>
      <w:r w:rsidRPr="0052526C">
        <w:rPr>
          <w:sz w:val="19"/>
          <w:szCs w:val="19"/>
        </w:rPr>
        <w:t xml:space="preserve"> makro ekonomik politika teorileri, kamunun borç sorunu ve çözüm yolları, ekonomik istikrar sorunu: yeni makro ekonomik uzlaşma ve enflasyon hedeflemesi, dinamik makro ekonomiye giriş: içsel ve dışsal büyüme teorileri, genişletmeler: modern makro ekonomideki gelişmelere toplu </w:t>
      </w:r>
      <w:r w:rsidRPr="0052526C">
        <w:rPr>
          <w:sz w:val="19"/>
          <w:szCs w:val="19"/>
        </w:rPr>
        <w:lastRenderedPageBreak/>
        <w:t>bakış, makro ekonomide yeni uzlaşma, dışa açık makro ekonominin temelleri, açık ekonomide IS-LM-BP analizi, açık ekonomide toplam talep, rasyonel bekleyişler eklentili toplam arz ve toplam talep eğrileri yardımıyla açık ekonomide ekonomik dalgalanmaların analizi.</w:t>
      </w:r>
    </w:p>
    <w:p w14:paraId="7C8C7756" w14:textId="77777777" w:rsidR="00421E62" w:rsidRPr="0052526C" w:rsidRDefault="00421E62">
      <w:pPr>
        <w:pBdr>
          <w:top w:val="nil"/>
          <w:left w:val="nil"/>
          <w:bottom w:val="nil"/>
          <w:right w:val="nil"/>
          <w:between w:val="nil"/>
        </w:pBdr>
        <w:rPr>
          <w:sz w:val="20"/>
          <w:szCs w:val="20"/>
        </w:rPr>
      </w:pPr>
    </w:p>
    <w:p w14:paraId="33CB2424" w14:textId="77777777" w:rsidR="00421E62" w:rsidRPr="0052526C" w:rsidRDefault="00421E62">
      <w:pPr>
        <w:pBdr>
          <w:top w:val="nil"/>
          <w:left w:val="nil"/>
          <w:bottom w:val="nil"/>
          <w:right w:val="nil"/>
          <w:between w:val="nil"/>
        </w:pBdr>
        <w:spacing w:before="6"/>
        <w:rPr>
          <w:sz w:val="20"/>
          <w:szCs w:val="20"/>
        </w:rPr>
      </w:pPr>
    </w:p>
    <w:p w14:paraId="13364356" w14:textId="77777777" w:rsidR="00421E62" w:rsidRPr="0052526C" w:rsidRDefault="00376E38" w:rsidP="0049766C">
      <w:pPr>
        <w:pBdr>
          <w:top w:val="nil"/>
          <w:left w:val="nil"/>
          <w:bottom w:val="nil"/>
          <w:right w:val="nil"/>
          <w:between w:val="nil"/>
        </w:pBdr>
        <w:spacing w:line="379" w:lineRule="auto"/>
        <w:ind w:left="130" w:right="140"/>
        <w:jc w:val="both"/>
        <w:rPr>
          <w:b/>
          <w:sz w:val="19"/>
          <w:szCs w:val="19"/>
        </w:rPr>
      </w:pPr>
      <w:r w:rsidRPr="0052526C">
        <w:rPr>
          <w:b/>
          <w:sz w:val="19"/>
          <w:szCs w:val="19"/>
        </w:rPr>
        <w:t>IST232 - İstatistik II (4 0 5)</w:t>
      </w:r>
      <w:r w:rsidR="00831832" w:rsidRPr="0052526C">
        <w:rPr>
          <w:b/>
          <w:sz w:val="19"/>
          <w:szCs w:val="19"/>
        </w:rPr>
        <w:t xml:space="preserve">   </w:t>
      </w:r>
    </w:p>
    <w:p w14:paraId="23C1EDF2" w14:textId="77777777" w:rsidR="00421E62" w:rsidRPr="0052526C" w:rsidRDefault="00376E38" w:rsidP="0049766C">
      <w:pPr>
        <w:pBdr>
          <w:top w:val="nil"/>
          <w:left w:val="nil"/>
          <w:bottom w:val="nil"/>
          <w:right w:val="nil"/>
          <w:between w:val="nil"/>
        </w:pBdr>
        <w:spacing w:line="379" w:lineRule="auto"/>
        <w:ind w:left="130" w:right="140"/>
        <w:jc w:val="both"/>
        <w:rPr>
          <w:sz w:val="19"/>
          <w:szCs w:val="19"/>
        </w:rPr>
      </w:pPr>
      <w:r w:rsidRPr="0052526C">
        <w:rPr>
          <w:sz w:val="19"/>
          <w:szCs w:val="19"/>
        </w:rPr>
        <w:t xml:space="preserve">Örnekleme teorisi, istatistiksel tahmin teorisi, hipotez testleri, ki-kare testi, varyans çözümlemesi ve f testi, </w:t>
      </w:r>
      <w:r w:rsidR="0049766C" w:rsidRPr="0052526C">
        <w:rPr>
          <w:sz w:val="19"/>
          <w:szCs w:val="19"/>
        </w:rPr>
        <w:t>regresyon ve korelasyon analizi</w:t>
      </w:r>
      <w:r w:rsidRPr="0052526C">
        <w:rPr>
          <w:sz w:val="19"/>
          <w:szCs w:val="19"/>
        </w:rPr>
        <w:t>.</w:t>
      </w:r>
    </w:p>
    <w:p w14:paraId="61D21D20" w14:textId="77777777" w:rsidR="00782C98" w:rsidRPr="0052526C" w:rsidRDefault="00782C98">
      <w:pPr>
        <w:pBdr>
          <w:top w:val="nil"/>
          <w:left w:val="nil"/>
          <w:bottom w:val="nil"/>
          <w:right w:val="nil"/>
          <w:between w:val="nil"/>
        </w:pBdr>
        <w:spacing w:before="8"/>
        <w:rPr>
          <w:sz w:val="25"/>
          <w:szCs w:val="25"/>
        </w:rPr>
      </w:pPr>
    </w:p>
    <w:p w14:paraId="54B44803" w14:textId="77777777" w:rsidR="00782C98" w:rsidRPr="0052526C" w:rsidRDefault="00782C98">
      <w:pPr>
        <w:pBdr>
          <w:top w:val="nil"/>
          <w:left w:val="nil"/>
          <w:bottom w:val="nil"/>
          <w:right w:val="nil"/>
          <w:between w:val="nil"/>
        </w:pBdr>
        <w:spacing w:before="8"/>
        <w:rPr>
          <w:sz w:val="25"/>
          <w:szCs w:val="25"/>
        </w:rPr>
      </w:pPr>
    </w:p>
    <w:p w14:paraId="233B90CE" w14:textId="77777777" w:rsidR="00782C98" w:rsidRPr="0052526C" w:rsidRDefault="00376E38" w:rsidP="00920A9F">
      <w:pPr>
        <w:pBdr>
          <w:top w:val="nil"/>
          <w:left w:val="nil"/>
          <w:bottom w:val="nil"/>
          <w:right w:val="nil"/>
          <w:between w:val="nil"/>
        </w:pBdr>
        <w:spacing w:line="379" w:lineRule="auto"/>
        <w:ind w:left="130" w:right="140"/>
        <w:jc w:val="both"/>
        <w:rPr>
          <w:sz w:val="19"/>
          <w:szCs w:val="19"/>
        </w:rPr>
      </w:pPr>
      <w:r w:rsidRPr="0052526C">
        <w:rPr>
          <w:b/>
          <w:sz w:val="19"/>
          <w:szCs w:val="19"/>
        </w:rPr>
        <w:t xml:space="preserve">MAT282 </w:t>
      </w:r>
      <w:r w:rsidR="006874CC" w:rsidRPr="0052526C">
        <w:rPr>
          <w:b/>
          <w:sz w:val="19"/>
          <w:szCs w:val="19"/>
        </w:rPr>
        <w:t>–</w:t>
      </w:r>
      <w:r w:rsidRPr="0052526C">
        <w:rPr>
          <w:b/>
          <w:sz w:val="19"/>
          <w:szCs w:val="19"/>
        </w:rPr>
        <w:t xml:space="preserve"> </w:t>
      </w:r>
      <w:r w:rsidR="006874CC" w:rsidRPr="0052526C">
        <w:rPr>
          <w:b/>
          <w:sz w:val="19"/>
          <w:szCs w:val="19"/>
        </w:rPr>
        <w:t>İş İngilizcesi</w:t>
      </w:r>
      <w:r w:rsidRPr="0052526C">
        <w:rPr>
          <w:b/>
          <w:sz w:val="19"/>
          <w:szCs w:val="19"/>
        </w:rPr>
        <w:t xml:space="preserve"> II (2 0 3)</w:t>
      </w:r>
      <w:r w:rsidR="00831832" w:rsidRPr="0052526C">
        <w:rPr>
          <w:b/>
          <w:sz w:val="19"/>
          <w:szCs w:val="19"/>
        </w:rPr>
        <w:t xml:space="preserve">  </w:t>
      </w:r>
      <w:r w:rsidR="00920A9F" w:rsidRPr="0052526C">
        <w:rPr>
          <w:sz w:val="19"/>
          <w:szCs w:val="19"/>
        </w:rPr>
        <w:t>İş hayatında en çok karşılaşılan İngilizce diyaloglar ve gerekli olan kalıplar, iş görüşmeleri, özgeçmiş hazırlamak, iş mektupları yazmak, sunum yapmak ve bu kalıpları sözlü ve yazılı olarak kullanabilmek üzere temel düzeyde İngilizce gramer konularına yer verilmektedir. Finans, sigortacılık ve aktüerya alanında kullanılan mesleki terimler.</w:t>
      </w:r>
    </w:p>
    <w:p w14:paraId="3F2EF006" w14:textId="77777777" w:rsidR="00421E62" w:rsidRPr="0058638C" w:rsidRDefault="00782C98" w:rsidP="006874CC">
      <w:pPr>
        <w:pBdr>
          <w:top w:val="nil"/>
          <w:left w:val="nil"/>
          <w:bottom w:val="nil"/>
          <w:right w:val="nil"/>
          <w:between w:val="nil"/>
        </w:pBdr>
        <w:spacing w:before="122" w:line="374" w:lineRule="auto"/>
        <w:ind w:left="831" w:right="2213"/>
        <w:rPr>
          <w:color w:val="000000"/>
          <w:sz w:val="19"/>
          <w:szCs w:val="19"/>
        </w:rPr>
        <w:sectPr w:rsidR="00421E62" w:rsidRPr="0058638C">
          <w:pgSz w:w="11910" w:h="16840"/>
          <w:pgMar w:top="1580" w:right="1280" w:bottom="280" w:left="1300" w:header="708" w:footer="708" w:gutter="0"/>
          <w:cols w:space="708"/>
        </w:sectPr>
      </w:pPr>
      <w:r>
        <w:rPr>
          <w:color w:val="000000"/>
          <w:sz w:val="19"/>
          <w:szCs w:val="19"/>
        </w:rPr>
        <w:t xml:space="preserve"> </w:t>
      </w:r>
    </w:p>
    <w:p w14:paraId="06BAF112" w14:textId="77777777" w:rsidR="00421E62" w:rsidRDefault="00376E38">
      <w:pPr>
        <w:pStyle w:val="Balk1"/>
        <w:spacing w:before="92"/>
        <w:ind w:firstLine="111"/>
        <w:jc w:val="left"/>
        <w:rPr>
          <w:i/>
          <w:sz w:val="24"/>
          <w:szCs w:val="24"/>
          <w:u w:val="single"/>
        </w:rPr>
      </w:pPr>
      <w:r w:rsidRPr="003C3F4A">
        <w:rPr>
          <w:i/>
          <w:sz w:val="24"/>
          <w:szCs w:val="24"/>
          <w:u w:val="single"/>
        </w:rPr>
        <w:lastRenderedPageBreak/>
        <w:t>Yıl 3; Yarıyıl 5</w:t>
      </w:r>
    </w:p>
    <w:p w14:paraId="4CBEFFAD" w14:textId="77777777" w:rsidR="003C3F4A" w:rsidRPr="003C3F4A" w:rsidRDefault="003C3F4A" w:rsidP="003C3F4A"/>
    <w:p w14:paraId="56637C45" w14:textId="77777777" w:rsidR="00421E62" w:rsidRPr="0052526C" w:rsidRDefault="00421E62">
      <w:pPr>
        <w:pBdr>
          <w:top w:val="nil"/>
          <w:left w:val="nil"/>
          <w:bottom w:val="nil"/>
          <w:right w:val="nil"/>
          <w:between w:val="nil"/>
        </w:pBdr>
        <w:spacing w:before="4"/>
        <w:rPr>
          <w:b/>
          <w:color w:val="000000"/>
          <w:sz w:val="8"/>
          <w:szCs w:val="8"/>
        </w:rPr>
      </w:pPr>
    </w:p>
    <w:tbl>
      <w:tblPr>
        <w:tblStyle w:val="a3"/>
        <w:tblW w:w="5143" w:type="dxa"/>
        <w:tblInd w:w="2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95"/>
        <w:gridCol w:w="714"/>
        <w:gridCol w:w="2103"/>
        <w:gridCol w:w="382"/>
        <w:gridCol w:w="360"/>
        <w:gridCol w:w="593"/>
        <w:gridCol w:w="596"/>
      </w:tblGrid>
      <w:tr w:rsidR="00421E62" w:rsidRPr="0052526C" w14:paraId="2D700CF2" w14:textId="77777777">
        <w:trPr>
          <w:trHeight w:val="232"/>
        </w:trPr>
        <w:tc>
          <w:tcPr>
            <w:tcW w:w="5143" w:type="dxa"/>
            <w:gridSpan w:val="7"/>
          </w:tcPr>
          <w:p w14:paraId="41A33689" w14:textId="77777777" w:rsidR="00421E62" w:rsidRPr="0052526C" w:rsidRDefault="00376E38">
            <w:pPr>
              <w:pBdr>
                <w:top w:val="nil"/>
                <w:left w:val="nil"/>
                <w:bottom w:val="nil"/>
                <w:right w:val="nil"/>
                <w:between w:val="nil"/>
              </w:pBdr>
              <w:spacing w:line="212" w:lineRule="auto"/>
              <w:ind w:left="2064"/>
              <w:rPr>
                <w:rFonts w:ascii="Arial" w:eastAsia="Arial" w:hAnsi="Arial" w:cs="Arial"/>
                <w:b/>
                <w:color w:val="000000"/>
                <w:sz w:val="20"/>
                <w:szCs w:val="20"/>
              </w:rPr>
            </w:pPr>
            <w:r w:rsidRPr="0052526C">
              <w:rPr>
                <w:rFonts w:ascii="Arial" w:eastAsia="Arial" w:hAnsi="Arial" w:cs="Arial"/>
                <w:b/>
                <w:color w:val="000000"/>
                <w:sz w:val="20"/>
                <w:szCs w:val="20"/>
              </w:rPr>
              <w:t>5. YARIYIL</w:t>
            </w:r>
          </w:p>
        </w:tc>
      </w:tr>
      <w:tr w:rsidR="00421E62" w:rsidRPr="0052526C" w14:paraId="716AE9FA" w14:textId="77777777">
        <w:trPr>
          <w:trHeight w:val="339"/>
        </w:trPr>
        <w:tc>
          <w:tcPr>
            <w:tcW w:w="395" w:type="dxa"/>
            <w:tcBorders>
              <w:right w:val="nil"/>
            </w:tcBorders>
          </w:tcPr>
          <w:p w14:paraId="3EAD7E53" w14:textId="77777777" w:rsidR="00421E62" w:rsidRPr="0052526C" w:rsidRDefault="00376E38">
            <w:pPr>
              <w:pBdr>
                <w:top w:val="nil"/>
                <w:left w:val="nil"/>
                <w:bottom w:val="nil"/>
                <w:right w:val="nil"/>
                <w:between w:val="nil"/>
              </w:pBdr>
              <w:spacing w:before="86"/>
              <w:ind w:right="82"/>
              <w:jc w:val="right"/>
              <w:rPr>
                <w:rFonts w:ascii="Arial" w:eastAsia="Arial" w:hAnsi="Arial" w:cs="Arial"/>
                <w:b/>
                <w:color w:val="000000"/>
                <w:sz w:val="14"/>
                <w:szCs w:val="14"/>
              </w:rPr>
            </w:pPr>
            <w:r w:rsidRPr="0052526C">
              <w:rPr>
                <w:rFonts w:ascii="Arial" w:eastAsia="Arial" w:hAnsi="Arial" w:cs="Arial"/>
                <w:b/>
                <w:color w:val="000000"/>
                <w:sz w:val="14"/>
                <w:szCs w:val="14"/>
              </w:rPr>
              <w:t>No</w:t>
            </w:r>
          </w:p>
        </w:tc>
        <w:tc>
          <w:tcPr>
            <w:tcW w:w="714" w:type="dxa"/>
            <w:tcBorders>
              <w:left w:val="nil"/>
              <w:right w:val="nil"/>
            </w:tcBorders>
          </w:tcPr>
          <w:p w14:paraId="20D40AE6" w14:textId="77777777" w:rsidR="00421E62" w:rsidRPr="0052526C" w:rsidRDefault="00376E38">
            <w:pPr>
              <w:pBdr>
                <w:top w:val="nil"/>
                <w:left w:val="nil"/>
                <w:bottom w:val="nil"/>
                <w:right w:val="nil"/>
                <w:between w:val="nil"/>
              </w:pBdr>
              <w:ind w:left="198" w:right="138" w:firstLine="23"/>
              <w:rPr>
                <w:rFonts w:ascii="Arial" w:eastAsia="Arial" w:hAnsi="Arial" w:cs="Arial"/>
                <w:b/>
                <w:color w:val="000000"/>
                <w:sz w:val="14"/>
                <w:szCs w:val="14"/>
              </w:rPr>
            </w:pPr>
            <w:r w:rsidRPr="0052526C">
              <w:rPr>
                <w:rFonts w:ascii="Arial" w:eastAsia="Arial" w:hAnsi="Arial" w:cs="Arial"/>
                <w:b/>
                <w:color w:val="000000"/>
                <w:sz w:val="14"/>
                <w:szCs w:val="14"/>
              </w:rPr>
              <w:t>Ders Kodu</w:t>
            </w:r>
          </w:p>
        </w:tc>
        <w:tc>
          <w:tcPr>
            <w:tcW w:w="2103" w:type="dxa"/>
            <w:tcBorders>
              <w:left w:val="nil"/>
              <w:right w:val="nil"/>
            </w:tcBorders>
          </w:tcPr>
          <w:p w14:paraId="01B2DDBE" w14:textId="77777777" w:rsidR="00421E62" w:rsidRPr="0052526C" w:rsidRDefault="00376E38">
            <w:pPr>
              <w:pBdr>
                <w:top w:val="nil"/>
                <w:left w:val="nil"/>
                <w:bottom w:val="nil"/>
                <w:right w:val="nil"/>
                <w:between w:val="nil"/>
              </w:pBdr>
              <w:spacing w:before="86"/>
              <w:ind w:left="79"/>
              <w:rPr>
                <w:rFonts w:ascii="Arial" w:eastAsia="Arial" w:hAnsi="Arial" w:cs="Arial"/>
                <w:b/>
                <w:color w:val="000000"/>
                <w:sz w:val="14"/>
                <w:szCs w:val="14"/>
              </w:rPr>
            </w:pPr>
            <w:r w:rsidRPr="0052526C">
              <w:rPr>
                <w:rFonts w:ascii="Arial" w:eastAsia="Arial" w:hAnsi="Arial" w:cs="Arial"/>
                <w:b/>
                <w:color w:val="000000"/>
                <w:sz w:val="14"/>
                <w:szCs w:val="14"/>
              </w:rPr>
              <w:t>Ders Adı</w:t>
            </w:r>
          </w:p>
        </w:tc>
        <w:tc>
          <w:tcPr>
            <w:tcW w:w="382" w:type="dxa"/>
            <w:tcBorders>
              <w:left w:val="nil"/>
              <w:right w:val="nil"/>
            </w:tcBorders>
          </w:tcPr>
          <w:p w14:paraId="45F180BD" w14:textId="77777777" w:rsidR="00421E62" w:rsidRPr="0052526C" w:rsidRDefault="00376E38">
            <w:pPr>
              <w:pBdr>
                <w:top w:val="nil"/>
                <w:left w:val="nil"/>
                <w:bottom w:val="nil"/>
                <w:right w:val="nil"/>
                <w:between w:val="nil"/>
              </w:pBdr>
              <w:spacing w:before="86"/>
              <w:ind w:left="139"/>
              <w:rPr>
                <w:rFonts w:ascii="Arial" w:eastAsia="Arial" w:hAnsi="Arial" w:cs="Arial"/>
                <w:b/>
                <w:color w:val="000000"/>
                <w:sz w:val="14"/>
                <w:szCs w:val="14"/>
              </w:rPr>
            </w:pPr>
            <w:r w:rsidRPr="0052526C">
              <w:rPr>
                <w:rFonts w:ascii="Arial" w:eastAsia="Arial" w:hAnsi="Arial" w:cs="Arial"/>
                <w:b/>
                <w:color w:val="000000"/>
                <w:sz w:val="14"/>
                <w:szCs w:val="14"/>
              </w:rPr>
              <w:t>T</w:t>
            </w:r>
          </w:p>
        </w:tc>
        <w:tc>
          <w:tcPr>
            <w:tcW w:w="360" w:type="dxa"/>
            <w:tcBorders>
              <w:left w:val="nil"/>
              <w:right w:val="nil"/>
            </w:tcBorders>
          </w:tcPr>
          <w:p w14:paraId="5CE4ADC6" w14:textId="77777777" w:rsidR="00421E62" w:rsidRPr="0052526C" w:rsidRDefault="00376E38">
            <w:pPr>
              <w:pBdr>
                <w:top w:val="nil"/>
                <w:left w:val="nil"/>
                <w:bottom w:val="nil"/>
                <w:right w:val="nil"/>
                <w:between w:val="nil"/>
              </w:pBdr>
              <w:spacing w:before="86"/>
              <w:ind w:left="23"/>
              <w:jc w:val="center"/>
              <w:rPr>
                <w:rFonts w:ascii="Arial" w:eastAsia="Arial" w:hAnsi="Arial" w:cs="Arial"/>
                <w:b/>
                <w:color w:val="000000"/>
                <w:sz w:val="14"/>
                <w:szCs w:val="14"/>
              </w:rPr>
            </w:pPr>
            <w:r w:rsidRPr="0052526C">
              <w:rPr>
                <w:rFonts w:ascii="Arial" w:eastAsia="Arial" w:hAnsi="Arial" w:cs="Arial"/>
                <w:b/>
                <w:color w:val="000000"/>
                <w:sz w:val="14"/>
                <w:szCs w:val="14"/>
              </w:rPr>
              <w:t>U</w:t>
            </w:r>
          </w:p>
        </w:tc>
        <w:tc>
          <w:tcPr>
            <w:tcW w:w="593" w:type="dxa"/>
            <w:tcBorders>
              <w:left w:val="nil"/>
              <w:right w:val="nil"/>
            </w:tcBorders>
          </w:tcPr>
          <w:p w14:paraId="4BEB70FA" w14:textId="77777777" w:rsidR="00421E62" w:rsidRPr="0052526C" w:rsidRDefault="00376E38">
            <w:pPr>
              <w:pBdr>
                <w:top w:val="nil"/>
                <w:left w:val="nil"/>
                <w:bottom w:val="nil"/>
                <w:right w:val="nil"/>
                <w:between w:val="nil"/>
              </w:pBdr>
              <w:spacing w:before="86"/>
              <w:ind w:left="115" w:right="80"/>
              <w:jc w:val="center"/>
              <w:rPr>
                <w:rFonts w:ascii="Arial" w:eastAsia="Arial" w:hAnsi="Arial" w:cs="Arial"/>
                <w:b/>
                <w:color w:val="000000"/>
                <w:sz w:val="14"/>
                <w:szCs w:val="14"/>
              </w:rPr>
            </w:pPr>
            <w:r w:rsidRPr="0052526C">
              <w:rPr>
                <w:rFonts w:ascii="Arial" w:eastAsia="Arial" w:hAnsi="Arial" w:cs="Arial"/>
                <w:b/>
                <w:color w:val="000000"/>
                <w:sz w:val="14"/>
                <w:szCs w:val="14"/>
              </w:rPr>
              <w:t>Kredi</w:t>
            </w:r>
          </w:p>
        </w:tc>
        <w:tc>
          <w:tcPr>
            <w:tcW w:w="596" w:type="dxa"/>
            <w:tcBorders>
              <w:left w:val="nil"/>
            </w:tcBorders>
          </w:tcPr>
          <w:p w14:paraId="2259FDD0" w14:textId="77777777" w:rsidR="00421E62" w:rsidRPr="0052526C" w:rsidRDefault="00376E38">
            <w:pPr>
              <w:pBdr>
                <w:top w:val="nil"/>
                <w:left w:val="nil"/>
                <w:bottom w:val="nil"/>
                <w:right w:val="nil"/>
                <w:between w:val="nil"/>
              </w:pBdr>
              <w:spacing w:before="86"/>
              <w:ind w:left="96" w:right="72"/>
              <w:jc w:val="center"/>
              <w:rPr>
                <w:rFonts w:ascii="Arial" w:eastAsia="Arial" w:hAnsi="Arial" w:cs="Arial"/>
                <w:b/>
                <w:color w:val="000000"/>
                <w:sz w:val="14"/>
                <w:szCs w:val="14"/>
              </w:rPr>
            </w:pPr>
            <w:r w:rsidRPr="0052526C">
              <w:rPr>
                <w:rFonts w:ascii="Arial" w:eastAsia="Arial" w:hAnsi="Arial" w:cs="Arial"/>
                <w:b/>
                <w:color w:val="000000"/>
                <w:sz w:val="14"/>
                <w:szCs w:val="14"/>
              </w:rPr>
              <w:t>ECTS</w:t>
            </w:r>
          </w:p>
        </w:tc>
      </w:tr>
      <w:tr w:rsidR="00421E62" w:rsidRPr="0052526C" w14:paraId="33EC6549" w14:textId="77777777">
        <w:trPr>
          <w:trHeight w:val="222"/>
        </w:trPr>
        <w:tc>
          <w:tcPr>
            <w:tcW w:w="395" w:type="dxa"/>
            <w:tcBorders>
              <w:right w:val="nil"/>
            </w:tcBorders>
          </w:tcPr>
          <w:p w14:paraId="2D9F1EB9" w14:textId="77777777" w:rsidR="00421E62" w:rsidRPr="0052526C" w:rsidRDefault="00376E38">
            <w:pPr>
              <w:pBdr>
                <w:top w:val="nil"/>
                <w:left w:val="nil"/>
                <w:bottom w:val="nil"/>
                <w:right w:val="nil"/>
                <w:between w:val="nil"/>
              </w:pBdr>
              <w:spacing w:before="31"/>
              <w:ind w:right="135"/>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1</w:t>
            </w:r>
          </w:p>
        </w:tc>
        <w:tc>
          <w:tcPr>
            <w:tcW w:w="714" w:type="dxa"/>
            <w:tcBorders>
              <w:left w:val="nil"/>
              <w:right w:val="nil"/>
            </w:tcBorders>
          </w:tcPr>
          <w:p w14:paraId="4C6A5F45" w14:textId="77777777" w:rsidR="00421E62" w:rsidRPr="0052526C" w:rsidRDefault="00376E38">
            <w:pPr>
              <w:pBdr>
                <w:top w:val="nil"/>
                <w:left w:val="nil"/>
                <w:bottom w:val="nil"/>
                <w:right w:val="nil"/>
                <w:between w:val="nil"/>
              </w:pBdr>
              <w:spacing w:before="31"/>
              <w:ind w:right="105"/>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AKT300</w:t>
            </w:r>
          </w:p>
        </w:tc>
        <w:tc>
          <w:tcPr>
            <w:tcW w:w="2103" w:type="dxa"/>
            <w:tcBorders>
              <w:left w:val="nil"/>
              <w:right w:val="nil"/>
            </w:tcBorders>
          </w:tcPr>
          <w:p w14:paraId="27D5BF85" w14:textId="77777777" w:rsidR="00421E62" w:rsidRPr="0052526C" w:rsidRDefault="0000230B">
            <w:pPr>
              <w:pBdr>
                <w:top w:val="nil"/>
                <w:left w:val="nil"/>
                <w:bottom w:val="nil"/>
                <w:right w:val="nil"/>
                <w:between w:val="nil"/>
              </w:pBdr>
              <w:spacing w:before="31"/>
              <w:ind w:left="79"/>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Regresyon Uygulamaları</w:t>
            </w:r>
          </w:p>
        </w:tc>
        <w:tc>
          <w:tcPr>
            <w:tcW w:w="382" w:type="dxa"/>
            <w:tcBorders>
              <w:left w:val="nil"/>
              <w:right w:val="nil"/>
            </w:tcBorders>
          </w:tcPr>
          <w:p w14:paraId="4E2128E8" w14:textId="77777777" w:rsidR="00421E62" w:rsidRPr="0052526C" w:rsidRDefault="0000230B">
            <w:pPr>
              <w:pBdr>
                <w:top w:val="nil"/>
                <w:left w:val="nil"/>
                <w:bottom w:val="nil"/>
                <w:right w:val="nil"/>
                <w:between w:val="nil"/>
              </w:pBdr>
              <w:spacing w:before="31"/>
              <w:ind w:left="144"/>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2</w:t>
            </w:r>
          </w:p>
        </w:tc>
        <w:tc>
          <w:tcPr>
            <w:tcW w:w="360" w:type="dxa"/>
            <w:tcBorders>
              <w:left w:val="nil"/>
              <w:right w:val="nil"/>
            </w:tcBorders>
          </w:tcPr>
          <w:p w14:paraId="692B3315" w14:textId="77777777" w:rsidR="00421E62" w:rsidRPr="0052526C" w:rsidRDefault="00421E62">
            <w:pPr>
              <w:pBdr>
                <w:top w:val="nil"/>
                <w:left w:val="nil"/>
                <w:bottom w:val="nil"/>
                <w:right w:val="nil"/>
                <w:between w:val="nil"/>
              </w:pBdr>
              <w:spacing w:before="31"/>
              <w:ind w:left="24"/>
              <w:jc w:val="center"/>
              <w:rPr>
                <w:rFonts w:ascii="Helvetica Neue" w:eastAsia="Helvetica Neue" w:hAnsi="Helvetica Neue" w:cs="Helvetica Neue"/>
                <w:color w:val="000000"/>
                <w:sz w:val="14"/>
                <w:szCs w:val="14"/>
              </w:rPr>
            </w:pPr>
          </w:p>
        </w:tc>
        <w:tc>
          <w:tcPr>
            <w:tcW w:w="593" w:type="dxa"/>
            <w:tcBorders>
              <w:left w:val="nil"/>
              <w:right w:val="nil"/>
            </w:tcBorders>
          </w:tcPr>
          <w:p w14:paraId="39538E90" w14:textId="77777777" w:rsidR="00421E62" w:rsidRPr="0052526C" w:rsidRDefault="00421E62">
            <w:pPr>
              <w:pBdr>
                <w:top w:val="nil"/>
                <w:left w:val="nil"/>
                <w:bottom w:val="nil"/>
                <w:right w:val="nil"/>
                <w:between w:val="nil"/>
              </w:pBdr>
              <w:spacing w:before="31"/>
              <w:ind w:left="40"/>
              <w:jc w:val="center"/>
              <w:rPr>
                <w:rFonts w:ascii="Helvetica Neue" w:eastAsia="Helvetica Neue" w:hAnsi="Helvetica Neue" w:cs="Helvetica Neue"/>
                <w:color w:val="000000"/>
                <w:sz w:val="14"/>
                <w:szCs w:val="14"/>
              </w:rPr>
            </w:pPr>
          </w:p>
        </w:tc>
        <w:tc>
          <w:tcPr>
            <w:tcW w:w="596" w:type="dxa"/>
            <w:tcBorders>
              <w:left w:val="nil"/>
            </w:tcBorders>
          </w:tcPr>
          <w:p w14:paraId="5590ED4C" w14:textId="77777777" w:rsidR="00421E62" w:rsidRPr="0052526C" w:rsidRDefault="00421E62">
            <w:pPr>
              <w:pBdr>
                <w:top w:val="nil"/>
                <w:left w:val="nil"/>
                <w:bottom w:val="nil"/>
                <w:right w:val="nil"/>
                <w:between w:val="nil"/>
              </w:pBdr>
              <w:spacing w:before="31"/>
              <w:ind w:left="28"/>
              <w:jc w:val="center"/>
              <w:rPr>
                <w:rFonts w:ascii="Helvetica Neue" w:eastAsia="Helvetica Neue" w:hAnsi="Helvetica Neue" w:cs="Helvetica Neue"/>
                <w:color w:val="000000"/>
                <w:sz w:val="14"/>
                <w:szCs w:val="14"/>
              </w:rPr>
            </w:pPr>
          </w:p>
        </w:tc>
      </w:tr>
      <w:tr w:rsidR="00421E62" w:rsidRPr="0052526C" w14:paraId="5175C697" w14:textId="77777777">
        <w:trPr>
          <w:trHeight w:val="323"/>
        </w:trPr>
        <w:tc>
          <w:tcPr>
            <w:tcW w:w="395" w:type="dxa"/>
            <w:tcBorders>
              <w:right w:val="nil"/>
            </w:tcBorders>
          </w:tcPr>
          <w:p w14:paraId="0EF671D9" w14:textId="77777777" w:rsidR="00421E62" w:rsidRPr="0052526C" w:rsidRDefault="00376E38">
            <w:pPr>
              <w:pBdr>
                <w:top w:val="nil"/>
                <w:left w:val="nil"/>
                <w:bottom w:val="nil"/>
                <w:right w:val="nil"/>
                <w:between w:val="nil"/>
              </w:pBdr>
              <w:spacing w:before="81"/>
              <w:ind w:right="135"/>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2</w:t>
            </w:r>
          </w:p>
        </w:tc>
        <w:tc>
          <w:tcPr>
            <w:tcW w:w="714" w:type="dxa"/>
            <w:tcBorders>
              <w:left w:val="nil"/>
              <w:right w:val="nil"/>
            </w:tcBorders>
          </w:tcPr>
          <w:p w14:paraId="1F7A3A85" w14:textId="77777777" w:rsidR="00421E62" w:rsidRPr="0052526C" w:rsidRDefault="00376E38">
            <w:pPr>
              <w:pBdr>
                <w:top w:val="nil"/>
                <w:left w:val="nil"/>
                <w:bottom w:val="nil"/>
                <w:right w:val="nil"/>
                <w:between w:val="nil"/>
              </w:pBdr>
              <w:spacing w:before="81"/>
              <w:ind w:right="105"/>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AKT301</w:t>
            </w:r>
          </w:p>
        </w:tc>
        <w:tc>
          <w:tcPr>
            <w:tcW w:w="2103" w:type="dxa"/>
            <w:tcBorders>
              <w:left w:val="nil"/>
              <w:right w:val="nil"/>
            </w:tcBorders>
          </w:tcPr>
          <w:p w14:paraId="2F23CBFF" w14:textId="77777777" w:rsidR="00421E62" w:rsidRPr="0052526C" w:rsidRDefault="00376E38">
            <w:pPr>
              <w:pBdr>
                <w:top w:val="nil"/>
                <w:left w:val="nil"/>
                <w:bottom w:val="nil"/>
                <w:right w:val="nil"/>
                <w:between w:val="nil"/>
              </w:pBdr>
              <w:ind w:left="79" w:right="306"/>
              <w:rPr>
                <w:rFonts w:ascii="Helvetica Neue" w:eastAsia="Helvetica Neue" w:hAnsi="Helvetica Neue" w:cs="Helvetica Neue"/>
                <w:color w:val="000000"/>
                <w:sz w:val="14"/>
                <w:szCs w:val="14"/>
              </w:rPr>
            </w:pPr>
            <w:proofErr w:type="spellStart"/>
            <w:r w:rsidRPr="0052526C">
              <w:rPr>
                <w:rFonts w:ascii="Helvetica Neue" w:eastAsia="Helvetica Neue" w:hAnsi="Helvetica Neue" w:cs="Helvetica Neue"/>
                <w:color w:val="000000"/>
                <w:sz w:val="14"/>
                <w:szCs w:val="14"/>
              </w:rPr>
              <w:t>Aktüeryal</w:t>
            </w:r>
            <w:proofErr w:type="spellEnd"/>
            <w:r w:rsidRPr="0052526C">
              <w:rPr>
                <w:rFonts w:ascii="Helvetica Neue" w:eastAsia="Helvetica Neue" w:hAnsi="Helvetica Neue" w:cs="Helvetica Neue"/>
                <w:color w:val="000000"/>
                <w:sz w:val="14"/>
                <w:szCs w:val="14"/>
              </w:rPr>
              <w:t xml:space="preserve"> Yazılımlar ile Veri Analizi I</w:t>
            </w:r>
          </w:p>
        </w:tc>
        <w:tc>
          <w:tcPr>
            <w:tcW w:w="382" w:type="dxa"/>
            <w:tcBorders>
              <w:left w:val="nil"/>
              <w:right w:val="nil"/>
            </w:tcBorders>
          </w:tcPr>
          <w:p w14:paraId="0B55BAA6" w14:textId="77777777" w:rsidR="00421E62" w:rsidRPr="0052526C" w:rsidRDefault="0000230B">
            <w:pPr>
              <w:pBdr>
                <w:top w:val="nil"/>
                <w:left w:val="nil"/>
                <w:bottom w:val="nil"/>
                <w:right w:val="nil"/>
                <w:between w:val="nil"/>
              </w:pBdr>
              <w:spacing w:before="81"/>
              <w:ind w:left="144"/>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2</w:t>
            </w:r>
          </w:p>
        </w:tc>
        <w:tc>
          <w:tcPr>
            <w:tcW w:w="360" w:type="dxa"/>
            <w:tcBorders>
              <w:left w:val="nil"/>
              <w:right w:val="nil"/>
            </w:tcBorders>
          </w:tcPr>
          <w:p w14:paraId="72E630F1" w14:textId="77777777" w:rsidR="00421E62" w:rsidRPr="0052526C" w:rsidRDefault="0000230B">
            <w:pPr>
              <w:pBdr>
                <w:top w:val="nil"/>
                <w:left w:val="nil"/>
                <w:bottom w:val="nil"/>
                <w:right w:val="nil"/>
                <w:between w:val="nil"/>
              </w:pBdr>
              <w:spacing w:before="81"/>
              <w:ind w:left="24"/>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93" w:type="dxa"/>
            <w:tcBorders>
              <w:left w:val="nil"/>
              <w:right w:val="nil"/>
            </w:tcBorders>
          </w:tcPr>
          <w:p w14:paraId="03F08810" w14:textId="77777777" w:rsidR="00421E62" w:rsidRPr="0052526C" w:rsidRDefault="00421E62">
            <w:pPr>
              <w:pBdr>
                <w:top w:val="nil"/>
                <w:left w:val="nil"/>
                <w:bottom w:val="nil"/>
                <w:right w:val="nil"/>
                <w:between w:val="nil"/>
              </w:pBdr>
              <w:spacing w:before="81"/>
              <w:ind w:left="40"/>
              <w:jc w:val="center"/>
              <w:rPr>
                <w:rFonts w:ascii="Helvetica Neue" w:eastAsia="Helvetica Neue" w:hAnsi="Helvetica Neue" w:cs="Helvetica Neue"/>
                <w:color w:val="000000"/>
                <w:sz w:val="14"/>
                <w:szCs w:val="14"/>
              </w:rPr>
            </w:pPr>
          </w:p>
        </w:tc>
        <w:tc>
          <w:tcPr>
            <w:tcW w:w="596" w:type="dxa"/>
            <w:tcBorders>
              <w:left w:val="nil"/>
            </w:tcBorders>
          </w:tcPr>
          <w:p w14:paraId="3DA080B0" w14:textId="77777777" w:rsidR="00421E62" w:rsidRPr="0052526C" w:rsidRDefault="00421E62">
            <w:pPr>
              <w:pBdr>
                <w:top w:val="nil"/>
                <w:left w:val="nil"/>
                <w:bottom w:val="nil"/>
                <w:right w:val="nil"/>
                <w:between w:val="nil"/>
              </w:pBdr>
              <w:spacing w:before="81"/>
              <w:ind w:left="28"/>
              <w:jc w:val="center"/>
              <w:rPr>
                <w:rFonts w:ascii="Helvetica Neue" w:eastAsia="Helvetica Neue" w:hAnsi="Helvetica Neue" w:cs="Helvetica Neue"/>
                <w:color w:val="000000"/>
                <w:sz w:val="14"/>
                <w:szCs w:val="14"/>
              </w:rPr>
            </w:pPr>
          </w:p>
        </w:tc>
      </w:tr>
      <w:tr w:rsidR="00421E62" w:rsidRPr="0052526C" w14:paraId="73110201" w14:textId="77777777">
        <w:trPr>
          <w:trHeight w:val="222"/>
        </w:trPr>
        <w:tc>
          <w:tcPr>
            <w:tcW w:w="395" w:type="dxa"/>
            <w:tcBorders>
              <w:right w:val="nil"/>
            </w:tcBorders>
          </w:tcPr>
          <w:p w14:paraId="2E5062DA" w14:textId="77777777" w:rsidR="00421E62" w:rsidRPr="0052526C" w:rsidRDefault="00376E38">
            <w:pPr>
              <w:pBdr>
                <w:top w:val="nil"/>
                <w:left w:val="nil"/>
                <w:bottom w:val="nil"/>
                <w:right w:val="nil"/>
                <w:between w:val="nil"/>
              </w:pBdr>
              <w:spacing w:before="31"/>
              <w:ind w:right="135"/>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w:t>
            </w:r>
          </w:p>
        </w:tc>
        <w:tc>
          <w:tcPr>
            <w:tcW w:w="714" w:type="dxa"/>
            <w:tcBorders>
              <w:left w:val="nil"/>
              <w:right w:val="nil"/>
            </w:tcBorders>
          </w:tcPr>
          <w:p w14:paraId="5CED106C" w14:textId="77777777" w:rsidR="00421E62" w:rsidRPr="0052526C" w:rsidRDefault="00376E38">
            <w:pPr>
              <w:pBdr>
                <w:top w:val="nil"/>
                <w:left w:val="nil"/>
                <w:bottom w:val="nil"/>
                <w:right w:val="nil"/>
                <w:between w:val="nil"/>
              </w:pBdr>
              <w:spacing w:before="31"/>
              <w:ind w:right="105"/>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AKT311</w:t>
            </w:r>
          </w:p>
        </w:tc>
        <w:tc>
          <w:tcPr>
            <w:tcW w:w="2103" w:type="dxa"/>
            <w:tcBorders>
              <w:left w:val="nil"/>
              <w:right w:val="nil"/>
            </w:tcBorders>
          </w:tcPr>
          <w:p w14:paraId="0D9BE72A" w14:textId="77777777" w:rsidR="00421E62" w:rsidRPr="0052526C" w:rsidRDefault="00376E38">
            <w:pPr>
              <w:pBdr>
                <w:top w:val="nil"/>
                <w:left w:val="nil"/>
                <w:bottom w:val="nil"/>
                <w:right w:val="nil"/>
                <w:between w:val="nil"/>
              </w:pBdr>
              <w:spacing w:before="31"/>
              <w:ind w:left="79"/>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Hayat Sigortaları Matematiği I</w:t>
            </w:r>
          </w:p>
        </w:tc>
        <w:tc>
          <w:tcPr>
            <w:tcW w:w="382" w:type="dxa"/>
            <w:tcBorders>
              <w:left w:val="nil"/>
              <w:right w:val="nil"/>
            </w:tcBorders>
          </w:tcPr>
          <w:p w14:paraId="30FFE743" w14:textId="77777777" w:rsidR="00421E62" w:rsidRPr="0052526C" w:rsidRDefault="0000230B">
            <w:pPr>
              <w:pBdr>
                <w:top w:val="nil"/>
                <w:left w:val="nil"/>
                <w:bottom w:val="nil"/>
                <w:right w:val="nil"/>
                <w:between w:val="nil"/>
              </w:pBdr>
              <w:spacing w:before="31"/>
              <w:ind w:left="144"/>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w:t>
            </w:r>
          </w:p>
        </w:tc>
        <w:tc>
          <w:tcPr>
            <w:tcW w:w="360" w:type="dxa"/>
            <w:tcBorders>
              <w:left w:val="nil"/>
              <w:right w:val="nil"/>
            </w:tcBorders>
          </w:tcPr>
          <w:p w14:paraId="6457C73C" w14:textId="77777777" w:rsidR="00421E62" w:rsidRPr="0052526C" w:rsidRDefault="00376E38">
            <w:pPr>
              <w:pBdr>
                <w:top w:val="nil"/>
                <w:left w:val="nil"/>
                <w:bottom w:val="nil"/>
                <w:right w:val="nil"/>
                <w:between w:val="nil"/>
              </w:pBdr>
              <w:spacing w:before="31"/>
              <w:ind w:left="24"/>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93" w:type="dxa"/>
            <w:tcBorders>
              <w:left w:val="nil"/>
              <w:right w:val="nil"/>
            </w:tcBorders>
          </w:tcPr>
          <w:p w14:paraId="16833718" w14:textId="77777777" w:rsidR="00421E62" w:rsidRPr="0052526C" w:rsidRDefault="00421E62">
            <w:pPr>
              <w:pBdr>
                <w:top w:val="nil"/>
                <w:left w:val="nil"/>
                <w:bottom w:val="nil"/>
                <w:right w:val="nil"/>
                <w:between w:val="nil"/>
              </w:pBdr>
              <w:spacing w:before="31"/>
              <w:ind w:left="40"/>
              <w:jc w:val="center"/>
              <w:rPr>
                <w:rFonts w:ascii="Helvetica Neue" w:eastAsia="Helvetica Neue" w:hAnsi="Helvetica Neue" w:cs="Helvetica Neue"/>
                <w:color w:val="000000"/>
                <w:sz w:val="14"/>
                <w:szCs w:val="14"/>
              </w:rPr>
            </w:pPr>
          </w:p>
        </w:tc>
        <w:tc>
          <w:tcPr>
            <w:tcW w:w="596" w:type="dxa"/>
            <w:tcBorders>
              <w:left w:val="nil"/>
            </w:tcBorders>
          </w:tcPr>
          <w:p w14:paraId="42E55595" w14:textId="77777777" w:rsidR="00421E62" w:rsidRPr="0052526C" w:rsidRDefault="00421E62">
            <w:pPr>
              <w:pBdr>
                <w:top w:val="nil"/>
                <w:left w:val="nil"/>
                <w:bottom w:val="nil"/>
                <w:right w:val="nil"/>
                <w:between w:val="nil"/>
              </w:pBdr>
              <w:spacing w:before="31"/>
              <w:ind w:left="28"/>
              <w:jc w:val="center"/>
              <w:rPr>
                <w:rFonts w:ascii="Helvetica Neue" w:eastAsia="Helvetica Neue" w:hAnsi="Helvetica Neue" w:cs="Helvetica Neue"/>
                <w:color w:val="000000"/>
                <w:sz w:val="14"/>
                <w:szCs w:val="14"/>
              </w:rPr>
            </w:pPr>
          </w:p>
        </w:tc>
      </w:tr>
      <w:tr w:rsidR="00421E62" w:rsidRPr="0052526C" w14:paraId="27989052" w14:textId="77777777" w:rsidTr="0052526C">
        <w:trPr>
          <w:trHeight w:val="591"/>
        </w:trPr>
        <w:tc>
          <w:tcPr>
            <w:tcW w:w="395" w:type="dxa"/>
            <w:tcBorders>
              <w:right w:val="nil"/>
            </w:tcBorders>
          </w:tcPr>
          <w:p w14:paraId="6E86C823" w14:textId="77777777" w:rsidR="00421E62" w:rsidRPr="0052526C" w:rsidRDefault="00376E38">
            <w:pPr>
              <w:pBdr>
                <w:top w:val="nil"/>
                <w:left w:val="nil"/>
                <w:bottom w:val="nil"/>
                <w:right w:val="nil"/>
                <w:between w:val="nil"/>
              </w:pBdr>
              <w:spacing w:before="91"/>
              <w:ind w:right="135"/>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714" w:type="dxa"/>
            <w:tcBorders>
              <w:left w:val="nil"/>
              <w:right w:val="nil"/>
            </w:tcBorders>
            <w:shd w:val="clear" w:color="auto" w:fill="auto"/>
          </w:tcPr>
          <w:p w14:paraId="43B8D695" w14:textId="77777777" w:rsidR="00421E62" w:rsidRPr="0052526C" w:rsidRDefault="00376E38">
            <w:pPr>
              <w:pBdr>
                <w:top w:val="nil"/>
                <w:left w:val="nil"/>
                <w:bottom w:val="nil"/>
                <w:right w:val="nil"/>
                <w:between w:val="nil"/>
              </w:pBdr>
              <w:spacing w:before="9" w:line="242" w:lineRule="auto"/>
              <w:ind w:left="102" w:right="273"/>
              <w:rPr>
                <w:rFonts w:ascii="Helvetica Neue" w:eastAsia="Helvetica Neue" w:hAnsi="Helvetica Neue" w:cs="Helvetica Neue"/>
                <w:sz w:val="14"/>
                <w:szCs w:val="14"/>
              </w:rPr>
            </w:pPr>
            <w:r w:rsidRPr="0052526C">
              <w:rPr>
                <w:rFonts w:ascii="Helvetica Neue" w:eastAsia="Helvetica Neue" w:hAnsi="Helvetica Neue" w:cs="Helvetica Neue"/>
                <w:sz w:val="14"/>
                <w:szCs w:val="14"/>
              </w:rPr>
              <w:t>AKT- S1,2</w:t>
            </w:r>
          </w:p>
        </w:tc>
        <w:tc>
          <w:tcPr>
            <w:tcW w:w="2103" w:type="dxa"/>
            <w:tcBorders>
              <w:left w:val="nil"/>
              <w:right w:val="nil"/>
            </w:tcBorders>
            <w:shd w:val="clear" w:color="auto" w:fill="auto"/>
          </w:tcPr>
          <w:p w14:paraId="250CF350" w14:textId="77777777" w:rsidR="00421E62" w:rsidRPr="0052526C" w:rsidRDefault="00376E38" w:rsidP="0000230B">
            <w:pPr>
              <w:pBdr>
                <w:top w:val="nil"/>
                <w:left w:val="nil"/>
                <w:bottom w:val="nil"/>
                <w:right w:val="nil"/>
                <w:between w:val="nil"/>
              </w:pBdr>
              <w:spacing w:before="55" w:line="242" w:lineRule="auto"/>
              <w:ind w:left="79" w:right="77"/>
              <w:rPr>
                <w:rFonts w:ascii="Helvetica Neue" w:eastAsia="Helvetica Neue" w:hAnsi="Helvetica Neue" w:cs="Helvetica Neue"/>
                <w:sz w:val="14"/>
                <w:szCs w:val="14"/>
              </w:rPr>
            </w:pPr>
            <w:proofErr w:type="gramStart"/>
            <w:r w:rsidRPr="0052526C">
              <w:rPr>
                <w:rFonts w:ascii="Helvetica Neue" w:eastAsia="Helvetica Neue" w:hAnsi="Helvetica Neue" w:cs="Helvetica Neue"/>
                <w:sz w:val="14"/>
                <w:szCs w:val="14"/>
              </w:rPr>
              <w:t>Seçimlik -</w:t>
            </w:r>
            <w:proofErr w:type="gramEnd"/>
            <w:r w:rsidRPr="0052526C">
              <w:rPr>
                <w:rFonts w:ascii="Helvetica Neue" w:eastAsia="Helvetica Neue" w:hAnsi="Helvetica Neue" w:cs="Helvetica Neue"/>
                <w:sz w:val="14"/>
                <w:szCs w:val="14"/>
              </w:rPr>
              <w:t xml:space="preserve"> </w:t>
            </w:r>
            <w:r w:rsidR="0000230B" w:rsidRPr="0052526C">
              <w:rPr>
                <w:rFonts w:ascii="Helvetica Neue" w:eastAsia="Helvetica Neue" w:hAnsi="Helvetica Neue" w:cs="Helvetica Neue"/>
                <w:sz w:val="14"/>
                <w:szCs w:val="14"/>
              </w:rPr>
              <w:t>Sigorta Hukuku</w:t>
            </w:r>
            <w:r w:rsidRPr="0052526C">
              <w:rPr>
                <w:rFonts w:ascii="Helvetica Neue" w:eastAsia="Helvetica Neue" w:hAnsi="Helvetica Neue" w:cs="Helvetica Neue"/>
                <w:sz w:val="14"/>
                <w:szCs w:val="14"/>
              </w:rPr>
              <w:t>]</w:t>
            </w:r>
          </w:p>
        </w:tc>
        <w:tc>
          <w:tcPr>
            <w:tcW w:w="382" w:type="dxa"/>
            <w:tcBorders>
              <w:left w:val="nil"/>
              <w:right w:val="nil"/>
            </w:tcBorders>
            <w:shd w:val="clear" w:color="auto" w:fill="auto"/>
          </w:tcPr>
          <w:p w14:paraId="7CDF0E17" w14:textId="77777777" w:rsidR="00421E62" w:rsidRPr="0052526C" w:rsidRDefault="00376E38">
            <w:pPr>
              <w:pBdr>
                <w:top w:val="nil"/>
                <w:left w:val="nil"/>
                <w:bottom w:val="nil"/>
                <w:right w:val="nil"/>
                <w:between w:val="nil"/>
              </w:pBdr>
              <w:spacing w:before="91"/>
              <w:ind w:left="144"/>
              <w:rPr>
                <w:rFonts w:ascii="Helvetica Neue" w:eastAsia="Helvetica Neue" w:hAnsi="Helvetica Neue" w:cs="Helvetica Neue"/>
                <w:sz w:val="14"/>
                <w:szCs w:val="14"/>
              </w:rPr>
            </w:pPr>
            <w:r w:rsidRPr="0052526C">
              <w:rPr>
                <w:rFonts w:ascii="Helvetica Neue" w:eastAsia="Helvetica Neue" w:hAnsi="Helvetica Neue" w:cs="Helvetica Neue"/>
                <w:sz w:val="14"/>
                <w:szCs w:val="14"/>
              </w:rPr>
              <w:t>3</w:t>
            </w:r>
          </w:p>
        </w:tc>
        <w:tc>
          <w:tcPr>
            <w:tcW w:w="360" w:type="dxa"/>
            <w:tcBorders>
              <w:left w:val="nil"/>
              <w:right w:val="nil"/>
            </w:tcBorders>
          </w:tcPr>
          <w:p w14:paraId="142C73E1" w14:textId="77777777" w:rsidR="00421E62" w:rsidRPr="0052526C" w:rsidRDefault="00376E38">
            <w:pPr>
              <w:pBdr>
                <w:top w:val="nil"/>
                <w:left w:val="nil"/>
                <w:bottom w:val="nil"/>
                <w:right w:val="nil"/>
                <w:between w:val="nil"/>
              </w:pBdr>
              <w:spacing w:before="91"/>
              <w:ind w:left="24"/>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93" w:type="dxa"/>
            <w:tcBorders>
              <w:left w:val="nil"/>
              <w:right w:val="nil"/>
            </w:tcBorders>
          </w:tcPr>
          <w:p w14:paraId="08664B65" w14:textId="77777777" w:rsidR="00421E62" w:rsidRPr="0052526C" w:rsidRDefault="00376E38">
            <w:pPr>
              <w:pBdr>
                <w:top w:val="nil"/>
                <w:left w:val="nil"/>
                <w:bottom w:val="nil"/>
                <w:right w:val="nil"/>
                <w:between w:val="nil"/>
              </w:pBdr>
              <w:spacing w:before="91"/>
              <w:ind w:left="40"/>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596" w:type="dxa"/>
            <w:tcBorders>
              <w:left w:val="nil"/>
            </w:tcBorders>
          </w:tcPr>
          <w:p w14:paraId="57670E33" w14:textId="77777777" w:rsidR="00421E62" w:rsidRPr="0052526C" w:rsidRDefault="00376E38">
            <w:pPr>
              <w:pBdr>
                <w:top w:val="nil"/>
                <w:left w:val="nil"/>
                <w:bottom w:val="nil"/>
                <w:right w:val="nil"/>
                <w:between w:val="nil"/>
              </w:pBdr>
              <w:spacing w:before="91"/>
              <w:ind w:left="2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r>
      <w:tr w:rsidR="00421E62" w:rsidRPr="0052526C" w14:paraId="65450173" w14:textId="77777777" w:rsidTr="0052526C">
        <w:trPr>
          <w:trHeight w:val="592"/>
        </w:trPr>
        <w:tc>
          <w:tcPr>
            <w:tcW w:w="395" w:type="dxa"/>
            <w:tcBorders>
              <w:right w:val="nil"/>
            </w:tcBorders>
          </w:tcPr>
          <w:p w14:paraId="22E572CE" w14:textId="77777777" w:rsidR="00421E62" w:rsidRPr="0052526C" w:rsidRDefault="00376E38">
            <w:pPr>
              <w:pBdr>
                <w:top w:val="nil"/>
                <w:left w:val="nil"/>
                <w:bottom w:val="nil"/>
                <w:right w:val="nil"/>
                <w:between w:val="nil"/>
              </w:pBdr>
              <w:spacing w:before="91"/>
              <w:ind w:right="135"/>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5</w:t>
            </w:r>
          </w:p>
        </w:tc>
        <w:tc>
          <w:tcPr>
            <w:tcW w:w="714" w:type="dxa"/>
            <w:tcBorders>
              <w:left w:val="nil"/>
              <w:right w:val="nil"/>
            </w:tcBorders>
            <w:shd w:val="clear" w:color="auto" w:fill="auto"/>
          </w:tcPr>
          <w:p w14:paraId="57721A95" w14:textId="77777777" w:rsidR="00421E62" w:rsidRPr="0052526C" w:rsidRDefault="00376E38">
            <w:pPr>
              <w:pBdr>
                <w:top w:val="nil"/>
                <w:left w:val="nil"/>
                <w:bottom w:val="nil"/>
                <w:right w:val="nil"/>
                <w:between w:val="nil"/>
              </w:pBdr>
              <w:spacing w:before="9" w:line="242" w:lineRule="auto"/>
              <w:ind w:left="102" w:right="273"/>
              <w:rPr>
                <w:rFonts w:ascii="Helvetica Neue" w:eastAsia="Helvetica Neue" w:hAnsi="Helvetica Neue" w:cs="Helvetica Neue"/>
                <w:sz w:val="14"/>
                <w:szCs w:val="14"/>
              </w:rPr>
            </w:pPr>
            <w:r w:rsidRPr="0052526C">
              <w:rPr>
                <w:rFonts w:ascii="Helvetica Neue" w:eastAsia="Helvetica Neue" w:hAnsi="Helvetica Neue" w:cs="Helvetica Neue"/>
                <w:sz w:val="14"/>
                <w:szCs w:val="14"/>
              </w:rPr>
              <w:t>AKT- S1,2</w:t>
            </w:r>
          </w:p>
        </w:tc>
        <w:tc>
          <w:tcPr>
            <w:tcW w:w="2103" w:type="dxa"/>
            <w:tcBorders>
              <w:left w:val="nil"/>
              <w:right w:val="nil"/>
            </w:tcBorders>
            <w:shd w:val="clear" w:color="auto" w:fill="auto"/>
          </w:tcPr>
          <w:p w14:paraId="4F72A67C" w14:textId="77777777" w:rsidR="00421E62" w:rsidRPr="0052526C" w:rsidRDefault="00376E38" w:rsidP="0052526C">
            <w:pPr>
              <w:pBdr>
                <w:top w:val="nil"/>
                <w:left w:val="nil"/>
                <w:bottom w:val="nil"/>
                <w:right w:val="nil"/>
                <w:between w:val="nil"/>
              </w:pBdr>
              <w:spacing w:before="55" w:line="242" w:lineRule="auto"/>
              <w:ind w:left="79" w:right="77"/>
              <w:rPr>
                <w:rFonts w:ascii="Helvetica Neue" w:eastAsia="Helvetica Neue" w:hAnsi="Helvetica Neue" w:cs="Helvetica Neue"/>
                <w:sz w:val="14"/>
                <w:szCs w:val="14"/>
              </w:rPr>
            </w:pPr>
            <w:proofErr w:type="gramStart"/>
            <w:r w:rsidRPr="0052526C">
              <w:rPr>
                <w:rFonts w:ascii="Helvetica Neue" w:eastAsia="Helvetica Neue" w:hAnsi="Helvetica Neue" w:cs="Helvetica Neue"/>
                <w:sz w:val="14"/>
                <w:szCs w:val="14"/>
              </w:rPr>
              <w:t>Seçimlik -</w:t>
            </w:r>
            <w:proofErr w:type="gramEnd"/>
            <w:r w:rsidRPr="0052526C">
              <w:rPr>
                <w:rFonts w:ascii="Helvetica Neue" w:eastAsia="Helvetica Neue" w:hAnsi="Helvetica Neue" w:cs="Helvetica Neue"/>
                <w:sz w:val="14"/>
                <w:szCs w:val="14"/>
              </w:rPr>
              <w:t xml:space="preserve"> </w:t>
            </w:r>
            <w:r w:rsidR="0000230B" w:rsidRPr="0052526C">
              <w:rPr>
                <w:rFonts w:ascii="Helvetica Neue" w:eastAsia="Helvetica Neue" w:hAnsi="Helvetica Neue" w:cs="Helvetica Neue"/>
                <w:sz w:val="14"/>
                <w:szCs w:val="14"/>
              </w:rPr>
              <w:t>Finans Aktüeryası</w:t>
            </w:r>
            <w:r w:rsidRPr="0052526C">
              <w:rPr>
                <w:rFonts w:ascii="Helvetica Neue" w:eastAsia="Helvetica Neue" w:hAnsi="Helvetica Neue" w:cs="Helvetica Neue"/>
                <w:sz w:val="14"/>
                <w:szCs w:val="14"/>
              </w:rPr>
              <w:t>]</w:t>
            </w:r>
          </w:p>
        </w:tc>
        <w:tc>
          <w:tcPr>
            <w:tcW w:w="382" w:type="dxa"/>
            <w:tcBorders>
              <w:left w:val="nil"/>
              <w:right w:val="nil"/>
            </w:tcBorders>
            <w:shd w:val="clear" w:color="auto" w:fill="auto"/>
          </w:tcPr>
          <w:p w14:paraId="7C69D383" w14:textId="77777777" w:rsidR="00421E62" w:rsidRPr="0052526C" w:rsidRDefault="00376E38">
            <w:pPr>
              <w:pBdr>
                <w:top w:val="nil"/>
                <w:left w:val="nil"/>
                <w:bottom w:val="nil"/>
                <w:right w:val="nil"/>
                <w:between w:val="nil"/>
              </w:pBdr>
              <w:spacing w:before="91"/>
              <w:ind w:left="144"/>
              <w:rPr>
                <w:rFonts w:ascii="Helvetica Neue" w:eastAsia="Helvetica Neue" w:hAnsi="Helvetica Neue" w:cs="Helvetica Neue"/>
                <w:sz w:val="14"/>
                <w:szCs w:val="14"/>
              </w:rPr>
            </w:pPr>
            <w:r w:rsidRPr="0052526C">
              <w:rPr>
                <w:rFonts w:ascii="Helvetica Neue" w:eastAsia="Helvetica Neue" w:hAnsi="Helvetica Neue" w:cs="Helvetica Neue"/>
                <w:sz w:val="14"/>
                <w:szCs w:val="14"/>
              </w:rPr>
              <w:t>3</w:t>
            </w:r>
          </w:p>
        </w:tc>
        <w:tc>
          <w:tcPr>
            <w:tcW w:w="360" w:type="dxa"/>
            <w:tcBorders>
              <w:left w:val="nil"/>
              <w:right w:val="nil"/>
            </w:tcBorders>
          </w:tcPr>
          <w:p w14:paraId="02E43B16" w14:textId="77777777" w:rsidR="00421E62" w:rsidRPr="0052526C" w:rsidRDefault="00376E38">
            <w:pPr>
              <w:pBdr>
                <w:top w:val="nil"/>
                <w:left w:val="nil"/>
                <w:bottom w:val="nil"/>
                <w:right w:val="nil"/>
                <w:between w:val="nil"/>
              </w:pBdr>
              <w:spacing w:before="91"/>
              <w:ind w:left="24"/>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93" w:type="dxa"/>
            <w:tcBorders>
              <w:left w:val="nil"/>
              <w:right w:val="nil"/>
            </w:tcBorders>
          </w:tcPr>
          <w:p w14:paraId="08BB5D17" w14:textId="77777777" w:rsidR="00421E62" w:rsidRPr="0052526C" w:rsidRDefault="00376E38">
            <w:pPr>
              <w:pBdr>
                <w:top w:val="nil"/>
                <w:left w:val="nil"/>
                <w:bottom w:val="nil"/>
                <w:right w:val="nil"/>
                <w:between w:val="nil"/>
              </w:pBdr>
              <w:spacing w:before="91"/>
              <w:ind w:left="40"/>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596" w:type="dxa"/>
            <w:tcBorders>
              <w:left w:val="nil"/>
            </w:tcBorders>
          </w:tcPr>
          <w:p w14:paraId="16EEE146" w14:textId="77777777" w:rsidR="00421E62" w:rsidRPr="0052526C" w:rsidRDefault="00376E38">
            <w:pPr>
              <w:pBdr>
                <w:top w:val="nil"/>
                <w:left w:val="nil"/>
                <w:bottom w:val="nil"/>
                <w:right w:val="nil"/>
                <w:between w:val="nil"/>
              </w:pBdr>
              <w:spacing w:before="91"/>
              <w:ind w:left="2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r>
      <w:tr w:rsidR="0000230B" w:rsidRPr="0052526C" w14:paraId="7290CF44" w14:textId="77777777" w:rsidTr="0052526C">
        <w:trPr>
          <w:trHeight w:val="220"/>
        </w:trPr>
        <w:tc>
          <w:tcPr>
            <w:tcW w:w="395" w:type="dxa"/>
            <w:tcBorders>
              <w:right w:val="nil"/>
            </w:tcBorders>
          </w:tcPr>
          <w:p w14:paraId="2355913A" w14:textId="77777777" w:rsidR="0000230B" w:rsidRPr="0052526C" w:rsidRDefault="0000230B">
            <w:pPr>
              <w:pBdr>
                <w:top w:val="nil"/>
                <w:left w:val="nil"/>
                <w:bottom w:val="nil"/>
                <w:right w:val="nil"/>
                <w:between w:val="nil"/>
              </w:pBdr>
              <w:spacing w:before="31"/>
              <w:ind w:right="135"/>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6</w:t>
            </w:r>
          </w:p>
        </w:tc>
        <w:tc>
          <w:tcPr>
            <w:tcW w:w="714" w:type="dxa"/>
            <w:tcBorders>
              <w:left w:val="nil"/>
              <w:right w:val="nil"/>
            </w:tcBorders>
            <w:shd w:val="clear" w:color="auto" w:fill="auto"/>
          </w:tcPr>
          <w:p w14:paraId="24B12435" w14:textId="77777777" w:rsidR="0000230B" w:rsidRPr="0052526C" w:rsidRDefault="0000230B" w:rsidP="00831832">
            <w:pPr>
              <w:pBdr>
                <w:top w:val="nil"/>
                <w:left w:val="nil"/>
                <w:bottom w:val="nil"/>
                <w:right w:val="nil"/>
                <w:between w:val="nil"/>
              </w:pBdr>
              <w:spacing w:before="9" w:line="242" w:lineRule="auto"/>
              <w:ind w:left="102" w:right="273"/>
              <w:rPr>
                <w:rFonts w:ascii="Helvetica Neue" w:eastAsia="Helvetica Neue" w:hAnsi="Helvetica Neue" w:cs="Helvetica Neue"/>
                <w:sz w:val="14"/>
                <w:szCs w:val="14"/>
              </w:rPr>
            </w:pPr>
            <w:r w:rsidRPr="0052526C">
              <w:rPr>
                <w:rFonts w:ascii="Helvetica Neue" w:eastAsia="Helvetica Neue" w:hAnsi="Helvetica Neue" w:cs="Helvetica Neue"/>
                <w:sz w:val="14"/>
                <w:szCs w:val="14"/>
              </w:rPr>
              <w:t>AKT- S1,2</w:t>
            </w:r>
          </w:p>
        </w:tc>
        <w:tc>
          <w:tcPr>
            <w:tcW w:w="2103" w:type="dxa"/>
            <w:tcBorders>
              <w:left w:val="nil"/>
              <w:right w:val="nil"/>
            </w:tcBorders>
            <w:shd w:val="clear" w:color="auto" w:fill="auto"/>
          </w:tcPr>
          <w:p w14:paraId="3AC6B954" w14:textId="77777777" w:rsidR="0000230B" w:rsidRPr="0052526C" w:rsidRDefault="0000230B" w:rsidP="0052526C">
            <w:pPr>
              <w:pBdr>
                <w:top w:val="nil"/>
                <w:left w:val="nil"/>
                <w:bottom w:val="nil"/>
                <w:right w:val="nil"/>
                <w:between w:val="nil"/>
              </w:pBdr>
              <w:spacing w:before="55" w:line="242" w:lineRule="auto"/>
              <w:ind w:left="79" w:right="77"/>
              <w:rPr>
                <w:rFonts w:ascii="Helvetica Neue" w:eastAsia="Helvetica Neue" w:hAnsi="Helvetica Neue" w:cs="Helvetica Neue"/>
                <w:sz w:val="14"/>
                <w:szCs w:val="14"/>
              </w:rPr>
            </w:pPr>
            <w:r w:rsidRPr="0052526C">
              <w:rPr>
                <w:rFonts w:ascii="Helvetica Neue" w:eastAsia="Helvetica Neue" w:hAnsi="Helvetica Neue" w:cs="Helvetica Neue"/>
                <w:sz w:val="14"/>
                <w:szCs w:val="14"/>
              </w:rPr>
              <w:t>Seçimlik - Yatırım Analizi</w:t>
            </w:r>
          </w:p>
        </w:tc>
        <w:tc>
          <w:tcPr>
            <w:tcW w:w="382" w:type="dxa"/>
            <w:tcBorders>
              <w:left w:val="nil"/>
              <w:right w:val="nil"/>
            </w:tcBorders>
            <w:shd w:val="clear" w:color="auto" w:fill="auto"/>
          </w:tcPr>
          <w:p w14:paraId="74C0AE91" w14:textId="77777777" w:rsidR="0000230B" w:rsidRPr="0052526C" w:rsidRDefault="0000230B" w:rsidP="00831832">
            <w:pPr>
              <w:pBdr>
                <w:top w:val="nil"/>
                <w:left w:val="nil"/>
                <w:bottom w:val="nil"/>
                <w:right w:val="nil"/>
                <w:between w:val="nil"/>
              </w:pBdr>
              <w:spacing w:before="91"/>
              <w:ind w:left="144"/>
              <w:rPr>
                <w:rFonts w:ascii="Helvetica Neue" w:eastAsia="Helvetica Neue" w:hAnsi="Helvetica Neue" w:cs="Helvetica Neue"/>
                <w:sz w:val="14"/>
                <w:szCs w:val="14"/>
              </w:rPr>
            </w:pPr>
            <w:r w:rsidRPr="0052526C">
              <w:rPr>
                <w:rFonts w:ascii="Helvetica Neue" w:eastAsia="Helvetica Neue" w:hAnsi="Helvetica Neue" w:cs="Helvetica Neue"/>
                <w:sz w:val="14"/>
                <w:szCs w:val="14"/>
              </w:rPr>
              <w:t>3</w:t>
            </w:r>
          </w:p>
        </w:tc>
        <w:tc>
          <w:tcPr>
            <w:tcW w:w="360" w:type="dxa"/>
            <w:tcBorders>
              <w:left w:val="nil"/>
              <w:right w:val="nil"/>
            </w:tcBorders>
          </w:tcPr>
          <w:p w14:paraId="1EF5F5D3" w14:textId="77777777" w:rsidR="0000230B" w:rsidRPr="0052526C" w:rsidRDefault="0000230B" w:rsidP="00831832">
            <w:pPr>
              <w:pBdr>
                <w:top w:val="nil"/>
                <w:left w:val="nil"/>
                <w:bottom w:val="nil"/>
                <w:right w:val="nil"/>
                <w:between w:val="nil"/>
              </w:pBdr>
              <w:spacing w:before="91"/>
              <w:ind w:left="24"/>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c0</w:t>
            </w:r>
          </w:p>
        </w:tc>
        <w:tc>
          <w:tcPr>
            <w:tcW w:w="593" w:type="dxa"/>
            <w:tcBorders>
              <w:left w:val="nil"/>
              <w:right w:val="nil"/>
            </w:tcBorders>
          </w:tcPr>
          <w:p w14:paraId="5CE470F3" w14:textId="77777777" w:rsidR="0000230B" w:rsidRPr="0052526C" w:rsidRDefault="0000230B" w:rsidP="00831832">
            <w:pPr>
              <w:pBdr>
                <w:top w:val="nil"/>
                <w:left w:val="nil"/>
                <w:bottom w:val="nil"/>
                <w:right w:val="nil"/>
                <w:between w:val="nil"/>
              </w:pBdr>
              <w:spacing w:before="91"/>
              <w:ind w:left="40"/>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596" w:type="dxa"/>
            <w:tcBorders>
              <w:left w:val="nil"/>
            </w:tcBorders>
          </w:tcPr>
          <w:p w14:paraId="42CDF730" w14:textId="77777777" w:rsidR="0000230B" w:rsidRPr="0052526C" w:rsidRDefault="0000230B" w:rsidP="00831832">
            <w:pPr>
              <w:pBdr>
                <w:top w:val="nil"/>
                <w:left w:val="nil"/>
                <w:bottom w:val="nil"/>
                <w:right w:val="nil"/>
                <w:between w:val="nil"/>
              </w:pBdr>
              <w:spacing w:before="91"/>
              <w:ind w:left="2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r>
      <w:tr w:rsidR="0000230B" w:rsidRPr="0052526C" w14:paraId="7D5A5CAE" w14:textId="77777777" w:rsidTr="0052526C">
        <w:trPr>
          <w:trHeight w:val="222"/>
        </w:trPr>
        <w:tc>
          <w:tcPr>
            <w:tcW w:w="395" w:type="dxa"/>
            <w:tcBorders>
              <w:right w:val="nil"/>
            </w:tcBorders>
          </w:tcPr>
          <w:p w14:paraId="386C53F2" w14:textId="77777777" w:rsidR="0000230B" w:rsidRPr="0052526C" w:rsidRDefault="0000230B">
            <w:pPr>
              <w:pBdr>
                <w:top w:val="nil"/>
                <w:left w:val="nil"/>
                <w:bottom w:val="nil"/>
                <w:right w:val="nil"/>
                <w:between w:val="nil"/>
              </w:pBdr>
              <w:spacing w:before="31"/>
              <w:ind w:right="135"/>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7</w:t>
            </w:r>
          </w:p>
        </w:tc>
        <w:tc>
          <w:tcPr>
            <w:tcW w:w="714" w:type="dxa"/>
            <w:tcBorders>
              <w:left w:val="nil"/>
              <w:right w:val="nil"/>
            </w:tcBorders>
            <w:shd w:val="clear" w:color="auto" w:fill="auto"/>
          </w:tcPr>
          <w:p w14:paraId="2EDD48A7" w14:textId="77777777" w:rsidR="0000230B" w:rsidRPr="0052526C" w:rsidRDefault="0000230B" w:rsidP="00831832">
            <w:pPr>
              <w:pBdr>
                <w:top w:val="nil"/>
                <w:left w:val="nil"/>
                <w:bottom w:val="nil"/>
                <w:right w:val="nil"/>
                <w:between w:val="nil"/>
              </w:pBdr>
              <w:spacing w:before="9" w:line="242" w:lineRule="auto"/>
              <w:ind w:left="102" w:right="273"/>
              <w:rPr>
                <w:rFonts w:ascii="Helvetica Neue" w:eastAsia="Helvetica Neue" w:hAnsi="Helvetica Neue" w:cs="Helvetica Neue"/>
                <w:sz w:val="14"/>
                <w:szCs w:val="14"/>
              </w:rPr>
            </w:pPr>
            <w:r w:rsidRPr="0052526C">
              <w:rPr>
                <w:rFonts w:ascii="Helvetica Neue" w:eastAsia="Helvetica Neue" w:hAnsi="Helvetica Neue" w:cs="Helvetica Neue"/>
                <w:sz w:val="14"/>
                <w:szCs w:val="14"/>
              </w:rPr>
              <w:t>AKT- S1,2</w:t>
            </w:r>
          </w:p>
        </w:tc>
        <w:tc>
          <w:tcPr>
            <w:tcW w:w="2103" w:type="dxa"/>
            <w:tcBorders>
              <w:left w:val="nil"/>
              <w:right w:val="nil"/>
            </w:tcBorders>
            <w:shd w:val="clear" w:color="auto" w:fill="auto"/>
          </w:tcPr>
          <w:p w14:paraId="7A38EB0F" w14:textId="77777777" w:rsidR="0000230B" w:rsidRPr="0052526C" w:rsidRDefault="0000230B" w:rsidP="0052526C">
            <w:pPr>
              <w:pBdr>
                <w:top w:val="nil"/>
                <w:left w:val="nil"/>
                <w:bottom w:val="nil"/>
                <w:right w:val="nil"/>
                <w:between w:val="nil"/>
              </w:pBdr>
              <w:spacing w:before="55" w:line="242" w:lineRule="auto"/>
              <w:ind w:left="79" w:right="77"/>
              <w:rPr>
                <w:rFonts w:ascii="Helvetica Neue" w:eastAsia="Helvetica Neue" w:hAnsi="Helvetica Neue" w:cs="Helvetica Neue"/>
                <w:sz w:val="14"/>
                <w:szCs w:val="14"/>
              </w:rPr>
            </w:pPr>
            <w:r w:rsidRPr="0052526C">
              <w:rPr>
                <w:rFonts w:ascii="Helvetica Neue" w:eastAsia="Helvetica Neue" w:hAnsi="Helvetica Neue" w:cs="Helvetica Neue"/>
                <w:sz w:val="14"/>
                <w:szCs w:val="14"/>
              </w:rPr>
              <w:t>Seçimlik – Çağdaş Yönetim Teknikleri</w:t>
            </w:r>
          </w:p>
        </w:tc>
        <w:tc>
          <w:tcPr>
            <w:tcW w:w="382" w:type="dxa"/>
            <w:tcBorders>
              <w:left w:val="nil"/>
              <w:right w:val="nil"/>
            </w:tcBorders>
            <w:shd w:val="clear" w:color="auto" w:fill="auto"/>
          </w:tcPr>
          <w:p w14:paraId="749E87B8" w14:textId="77777777" w:rsidR="0000230B" w:rsidRPr="0052526C" w:rsidRDefault="0000230B" w:rsidP="00831832">
            <w:pPr>
              <w:pBdr>
                <w:top w:val="nil"/>
                <w:left w:val="nil"/>
                <w:bottom w:val="nil"/>
                <w:right w:val="nil"/>
                <w:between w:val="nil"/>
              </w:pBdr>
              <w:spacing w:before="91"/>
              <w:ind w:left="144"/>
              <w:rPr>
                <w:rFonts w:ascii="Helvetica Neue" w:eastAsia="Helvetica Neue" w:hAnsi="Helvetica Neue" w:cs="Helvetica Neue"/>
                <w:sz w:val="14"/>
                <w:szCs w:val="14"/>
              </w:rPr>
            </w:pPr>
            <w:r w:rsidRPr="0052526C">
              <w:rPr>
                <w:rFonts w:ascii="Helvetica Neue" w:eastAsia="Helvetica Neue" w:hAnsi="Helvetica Neue" w:cs="Helvetica Neue"/>
                <w:sz w:val="14"/>
                <w:szCs w:val="14"/>
              </w:rPr>
              <w:t>3</w:t>
            </w:r>
          </w:p>
        </w:tc>
        <w:tc>
          <w:tcPr>
            <w:tcW w:w="360" w:type="dxa"/>
            <w:tcBorders>
              <w:left w:val="nil"/>
              <w:right w:val="nil"/>
            </w:tcBorders>
          </w:tcPr>
          <w:p w14:paraId="00C9A5FE" w14:textId="77777777" w:rsidR="0000230B" w:rsidRPr="0052526C" w:rsidRDefault="0000230B" w:rsidP="00831832">
            <w:pPr>
              <w:pBdr>
                <w:top w:val="nil"/>
                <w:left w:val="nil"/>
                <w:bottom w:val="nil"/>
                <w:right w:val="nil"/>
                <w:between w:val="nil"/>
              </w:pBdr>
              <w:spacing w:before="91"/>
              <w:ind w:left="24"/>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93" w:type="dxa"/>
            <w:tcBorders>
              <w:left w:val="nil"/>
              <w:right w:val="nil"/>
            </w:tcBorders>
          </w:tcPr>
          <w:p w14:paraId="52F1B666" w14:textId="77777777" w:rsidR="0000230B" w:rsidRPr="0052526C" w:rsidRDefault="0000230B" w:rsidP="00831832">
            <w:pPr>
              <w:pBdr>
                <w:top w:val="nil"/>
                <w:left w:val="nil"/>
                <w:bottom w:val="nil"/>
                <w:right w:val="nil"/>
                <w:between w:val="nil"/>
              </w:pBdr>
              <w:spacing w:before="91"/>
              <w:ind w:left="40"/>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596" w:type="dxa"/>
            <w:tcBorders>
              <w:left w:val="nil"/>
            </w:tcBorders>
          </w:tcPr>
          <w:p w14:paraId="1DEF3895" w14:textId="77777777" w:rsidR="0000230B" w:rsidRPr="0052526C" w:rsidRDefault="0000230B" w:rsidP="00831832">
            <w:pPr>
              <w:pBdr>
                <w:top w:val="nil"/>
                <w:left w:val="nil"/>
                <w:bottom w:val="nil"/>
                <w:right w:val="nil"/>
                <w:between w:val="nil"/>
              </w:pBdr>
              <w:spacing w:before="91"/>
              <w:ind w:left="2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r>
      <w:tr w:rsidR="0000230B" w:rsidRPr="0052526C" w14:paraId="4EA8BB25" w14:textId="77777777" w:rsidTr="0052526C">
        <w:trPr>
          <w:trHeight w:val="222"/>
        </w:trPr>
        <w:tc>
          <w:tcPr>
            <w:tcW w:w="395" w:type="dxa"/>
            <w:tcBorders>
              <w:right w:val="nil"/>
            </w:tcBorders>
          </w:tcPr>
          <w:p w14:paraId="0EA27407" w14:textId="77777777" w:rsidR="0000230B" w:rsidRPr="0052526C" w:rsidRDefault="0000230B" w:rsidP="00831832">
            <w:pPr>
              <w:pBdr>
                <w:top w:val="nil"/>
                <w:left w:val="nil"/>
                <w:bottom w:val="nil"/>
                <w:right w:val="nil"/>
                <w:between w:val="nil"/>
              </w:pBdr>
              <w:spacing w:before="31"/>
              <w:ind w:right="135"/>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7</w:t>
            </w:r>
          </w:p>
        </w:tc>
        <w:tc>
          <w:tcPr>
            <w:tcW w:w="714" w:type="dxa"/>
            <w:tcBorders>
              <w:left w:val="nil"/>
              <w:right w:val="nil"/>
            </w:tcBorders>
            <w:shd w:val="clear" w:color="auto" w:fill="auto"/>
          </w:tcPr>
          <w:p w14:paraId="0949EAEA" w14:textId="77777777" w:rsidR="0000230B" w:rsidRPr="0052526C" w:rsidRDefault="0000230B" w:rsidP="00831832">
            <w:pPr>
              <w:pBdr>
                <w:top w:val="nil"/>
                <w:left w:val="nil"/>
                <w:bottom w:val="nil"/>
                <w:right w:val="nil"/>
                <w:between w:val="nil"/>
              </w:pBdr>
              <w:spacing w:before="9" w:line="242" w:lineRule="auto"/>
              <w:ind w:left="102" w:right="273"/>
              <w:rPr>
                <w:rFonts w:ascii="Helvetica Neue" w:eastAsia="Helvetica Neue" w:hAnsi="Helvetica Neue" w:cs="Helvetica Neue"/>
                <w:sz w:val="14"/>
                <w:szCs w:val="14"/>
              </w:rPr>
            </w:pPr>
            <w:r w:rsidRPr="0052526C">
              <w:rPr>
                <w:rFonts w:ascii="Helvetica Neue" w:eastAsia="Helvetica Neue" w:hAnsi="Helvetica Neue" w:cs="Helvetica Neue"/>
                <w:sz w:val="14"/>
                <w:szCs w:val="14"/>
              </w:rPr>
              <w:t>AKT- S1,2</w:t>
            </w:r>
          </w:p>
        </w:tc>
        <w:tc>
          <w:tcPr>
            <w:tcW w:w="2103" w:type="dxa"/>
            <w:tcBorders>
              <w:left w:val="nil"/>
              <w:right w:val="nil"/>
            </w:tcBorders>
            <w:shd w:val="clear" w:color="auto" w:fill="auto"/>
          </w:tcPr>
          <w:p w14:paraId="73C5D996" w14:textId="77777777" w:rsidR="0000230B" w:rsidRPr="0052526C" w:rsidRDefault="0000230B" w:rsidP="0052526C">
            <w:pPr>
              <w:pBdr>
                <w:top w:val="nil"/>
                <w:left w:val="nil"/>
                <w:bottom w:val="nil"/>
                <w:right w:val="nil"/>
                <w:between w:val="nil"/>
              </w:pBdr>
              <w:spacing w:before="55" w:line="242" w:lineRule="auto"/>
              <w:ind w:left="79" w:right="77"/>
              <w:rPr>
                <w:rFonts w:ascii="Helvetica Neue" w:eastAsia="Helvetica Neue" w:hAnsi="Helvetica Neue" w:cs="Helvetica Neue"/>
                <w:sz w:val="14"/>
                <w:szCs w:val="14"/>
              </w:rPr>
            </w:pPr>
            <w:r w:rsidRPr="0052526C">
              <w:rPr>
                <w:rFonts w:ascii="Helvetica Neue" w:eastAsia="Helvetica Neue" w:hAnsi="Helvetica Neue" w:cs="Helvetica Neue"/>
                <w:sz w:val="14"/>
                <w:szCs w:val="14"/>
              </w:rPr>
              <w:t xml:space="preserve">Seçimlik – </w:t>
            </w:r>
            <w:r w:rsidR="00386642" w:rsidRPr="0052526C">
              <w:rPr>
                <w:rFonts w:ascii="Helvetica Neue" w:eastAsia="Helvetica Neue" w:hAnsi="Helvetica Neue" w:cs="Helvetica Neue"/>
                <w:sz w:val="14"/>
                <w:szCs w:val="14"/>
              </w:rPr>
              <w:t>Para Teorisi ve Politikası</w:t>
            </w:r>
          </w:p>
        </w:tc>
        <w:tc>
          <w:tcPr>
            <w:tcW w:w="382" w:type="dxa"/>
            <w:tcBorders>
              <w:left w:val="nil"/>
              <w:right w:val="nil"/>
            </w:tcBorders>
            <w:shd w:val="clear" w:color="auto" w:fill="auto"/>
          </w:tcPr>
          <w:p w14:paraId="083953BF" w14:textId="77777777" w:rsidR="0000230B" w:rsidRPr="0052526C" w:rsidRDefault="0000230B" w:rsidP="00831832">
            <w:pPr>
              <w:pBdr>
                <w:top w:val="nil"/>
                <w:left w:val="nil"/>
                <w:bottom w:val="nil"/>
                <w:right w:val="nil"/>
                <w:between w:val="nil"/>
              </w:pBdr>
              <w:spacing w:before="91"/>
              <w:ind w:left="144"/>
              <w:rPr>
                <w:rFonts w:ascii="Helvetica Neue" w:eastAsia="Helvetica Neue" w:hAnsi="Helvetica Neue" w:cs="Helvetica Neue"/>
                <w:sz w:val="14"/>
                <w:szCs w:val="14"/>
              </w:rPr>
            </w:pPr>
            <w:r w:rsidRPr="0052526C">
              <w:rPr>
                <w:rFonts w:ascii="Helvetica Neue" w:eastAsia="Helvetica Neue" w:hAnsi="Helvetica Neue" w:cs="Helvetica Neue"/>
                <w:sz w:val="14"/>
                <w:szCs w:val="14"/>
              </w:rPr>
              <w:t>3</w:t>
            </w:r>
          </w:p>
        </w:tc>
        <w:tc>
          <w:tcPr>
            <w:tcW w:w="360" w:type="dxa"/>
            <w:tcBorders>
              <w:left w:val="nil"/>
              <w:right w:val="nil"/>
            </w:tcBorders>
          </w:tcPr>
          <w:p w14:paraId="1A4E6A6E" w14:textId="77777777" w:rsidR="0000230B" w:rsidRPr="0052526C" w:rsidRDefault="0000230B" w:rsidP="00831832">
            <w:pPr>
              <w:pBdr>
                <w:top w:val="nil"/>
                <w:left w:val="nil"/>
                <w:bottom w:val="nil"/>
                <w:right w:val="nil"/>
                <w:between w:val="nil"/>
              </w:pBdr>
              <w:spacing w:before="91"/>
              <w:ind w:left="24"/>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93" w:type="dxa"/>
            <w:tcBorders>
              <w:left w:val="nil"/>
              <w:right w:val="nil"/>
            </w:tcBorders>
          </w:tcPr>
          <w:p w14:paraId="4D55BF99" w14:textId="77777777" w:rsidR="0000230B" w:rsidRPr="0052526C" w:rsidRDefault="0000230B" w:rsidP="00831832">
            <w:pPr>
              <w:pBdr>
                <w:top w:val="nil"/>
                <w:left w:val="nil"/>
                <w:bottom w:val="nil"/>
                <w:right w:val="nil"/>
                <w:between w:val="nil"/>
              </w:pBdr>
              <w:spacing w:before="91"/>
              <w:ind w:left="40"/>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596" w:type="dxa"/>
            <w:tcBorders>
              <w:left w:val="nil"/>
            </w:tcBorders>
          </w:tcPr>
          <w:p w14:paraId="6DA42EEA" w14:textId="77777777" w:rsidR="0000230B" w:rsidRPr="0052526C" w:rsidRDefault="0000230B" w:rsidP="00831832">
            <w:pPr>
              <w:pBdr>
                <w:top w:val="nil"/>
                <w:left w:val="nil"/>
                <w:bottom w:val="nil"/>
                <w:right w:val="nil"/>
                <w:between w:val="nil"/>
              </w:pBdr>
              <w:spacing w:before="91"/>
              <w:ind w:left="2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r>
      <w:tr w:rsidR="00386642" w:rsidRPr="0052526C" w14:paraId="5DBE71C8" w14:textId="77777777" w:rsidTr="0052526C">
        <w:trPr>
          <w:trHeight w:val="222"/>
        </w:trPr>
        <w:tc>
          <w:tcPr>
            <w:tcW w:w="395" w:type="dxa"/>
            <w:tcBorders>
              <w:right w:val="nil"/>
            </w:tcBorders>
          </w:tcPr>
          <w:p w14:paraId="3A206943" w14:textId="77777777" w:rsidR="00386642" w:rsidRPr="0052526C" w:rsidRDefault="00386642" w:rsidP="00831832">
            <w:pPr>
              <w:pBdr>
                <w:top w:val="nil"/>
                <w:left w:val="nil"/>
                <w:bottom w:val="nil"/>
                <w:right w:val="nil"/>
                <w:between w:val="nil"/>
              </w:pBdr>
              <w:spacing w:before="31"/>
              <w:ind w:right="135"/>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7</w:t>
            </w:r>
          </w:p>
        </w:tc>
        <w:tc>
          <w:tcPr>
            <w:tcW w:w="714" w:type="dxa"/>
            <w:tcBorders>
              <w:left w:val="nil"/>
              <w:right w:val="nil"/>
            </w:tcBorders>
            <w:shd w:val="clear" w:color="auto" w:fill="auto"/>
          </w:tcPr>
          <w:p w14:paraId="0872FB9F" w14:textId="77777777" w:rsidR="00386642" w:rsidRPr="0052526C" w:rsidRDefault="00386642" w:rsidP="00831832">
            <w:pPr>
              <w:pBdr>
                <w:top w:val="nil"/>
                <w:left w:val="nil"/>
                <w:bottom w:val="nil"/>
                <w:right w:val="nil"/>
                <w:between w:val="nil"/>
              </w:pBdr>
              <w:spacing w:before="9" w:line="242" w:lineRule="auto"/>
              <w:ind w:left="102" w:right="273"/>
              <w:rPr>
                <w:rFonts w:ascii="Helvetica Neue" w:eastAsia="Helvetica Neue" w:hAnsi="Helvetica Neue" w:cs="Helvetica Neue"/>
                <w:sz w:val="14"/>
                <w:szCs w:val="14"/>
              </w:rPr>
            </w:pPr>
            <w:r w:rsidRPr="0052526C">
              <w:rPr>
                <w:rFonts w:ascii="Helvetica Neue" w:eastAsia="Helvetica Neue" w:hAnsi="Helvetica Neue" w:cs="Helvetica Neue"/>
                <w:sz w:val="14"/>
                <w:szCs w:val="14"/>
              </w:rPr>
              <w:t>AKT- S1,2</w:t>
            </w:r>
          </w:p>
        </w:tc>
        <w:tc>
          <w:tcPr>
            <w:tcW w:w="2103" w:type="dxa"/>
            <w:tcBorders>
              <w:left w:val="nil"/>
              <w:right w:val="nil"/>
            </w:tcBorders>
            <w:shd w:val="clear" w:color="auto" w:fill="auto"/>
          </w:tcPr>
          <w:p w14:paraId="3E2BB2CB" w14:textId="77777777" w:rsidR="00386642" w:rsidRPr="0052526C" w:rsidRDefault="00386642" w:rsidP="0052526C">
            <w:pPr>
              <w:pBdr>
                <w:top w:val="nil"/>
                <w:left w:val="nil"/>
                <w:bottom w:val="nil"/>
                <w:right w:val="nil"/>
                <w:between w:val="nil"/>
              </w:pBdr>
              <w:spacing w:before="55" w:line="242" w:lineRule="auto"/>
              <w:ind w:left="79" w:right="77"/>
              <w:rPr>
                <w:rFonts w:ascii="Helvetica Neue" w:eastAsia="Helvetica Neue" w:hAnsi="Helvetica Neue" w:cs="Helvetica Neue"/>
                <w:sz w:val="14"/>
                <w:szCs w:val="14"/>
              </w:rPr>
            </w:pPr>
            <w:r w:rsidRPr="0052526C">
              <w:rPr>
                <w:rFonts w:ascii="Helvetica Neue" w:eastAsia="Helvetica Neue" w:hAnsi="Helvetica Neue" w:cs="Helvetica Neue"/>
                <w:sz w:val="14"/>
                <w:szCs w:val="14"/>
              </w:rPr>
              <w:t>Seçimlik – Finansal Hizmetler Ekonomisi</w:t>
            </w:r>
          </w:p>
        </w:tc>
        <w:tc>
          <w:tcPr>
            <w:tcW w:w="382" w:type="dxa"/>
            <w:tcBorders>
              <w:left w:val="nil"/>
              <w:right w:val="nil"/>
            </w:tcBorders>
            <w:shd w:val="clear" w:color="auto" w:fill="auto"/>
          </w:tcPr>
          <w:p w14:paraId="2D76D9C8" w14:textId="77777777" w:rsidR="00386642" w:rsidRPr="0052526C" w:rsidRDefault="00386642" w:rsidP="00831832">
            <w:pPr>
              <w:pBdr>
                <w:top w:val="nil"/>
                <w:left w:val="nil"/>
                <w:bottom w:val="nil"/>
                <w:right w:val="nil"/>
                <w:between w:val="nil"/>
              </w:pBdr>
              <w:spacing w:before="91"/>
              <w:ind w:left="144"/>
              <w:rPr>
                <w:rFonts w:ascii="Helvetica Neue" w:eastAsia="Helvetica Neue" w:hAnsi="Helvetica Neue" w:cs="Helvetica Neue"/>
                <w:sz w:val="14"/>
                <w:szCs w:val="14"/>
              </w:rPr>
            </w:pPr>
            <w:r w:rsidRPr="0052526C">
              <w:rPr>
                <w:rFonts w:ascii="Helvetica Neue" w:eastAsia="Helvetica Neue" w:hAnsi="Helvetica Neue" w:cs="Helvetica Neue"/>
                <w:sz w:val="14"/>
                <w:szCs w:val="14"/>
              </w:rPr>
              <w:t>3</w:t>
            </w:r>
          </w:p>
        </w:tc>
        <w:tc>
          <w:tcPr>
            <w:tcW w:w="360" w:type="dxa"/>
            <w:tcBorders>
              <w:left w:val="nil"/>
              <w:right w:val="nil"/>
            </w:tcBorders>
          </w:tcPr>
          <w:p w14:paraId="438DA4CC" w14:textId="77777777" w:rsidR="00386642" w:rsidRPr="0052526C" w:rsidRDefault="00386642" w:rsidP="00831832">
            <w:pPr>
              <w:pBdr>
                <w:top w:val="nil"/>
                <w:left w:val="nil"/>
                <w:bottom w:val="nil"/>
                <w:right w:val="nil"/>
                <w:between w:val="nil"/>
              </w:pBdr>
              <w:spacing w:before="91"/>
              <w:ind w:left="24"/>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93" w:type="dxa"/>
            <w:tcBorders>
              <w:left w:val="nil"/>
              <w:right w:val="nil"/>
            </w:tcBorders>
          </w:tcPr>
          <w:p w14:paraId="2BF80977" w14:textId="77777777" w:rsidR="00386642" w:rsidRPr="0052526C" w:rsidRDefault="00386642" w:rsidP="00831832">
            <w:pPr>
              <w:pBdr>
                <w:top w:val="nil"/>
                <w:left w:val="nil"/>
                <w:bottom w:val="nil"/>
                <w:right w:val="nil"/>
                <w:between w:val="nil"/>
              </w:pBdr>
              <w:spacing w:before="91"/>
              <w:ind w:left="40"/>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596" w:type="dxa"/>
            <w:tcBorders>
              <w:left w:val="nil"/>
            </w:tcBorders>
          </w:tcPr>
          <w:p w14:paraId="658FEE86" w14:textId="77777777" w:rsidR="00386642" w:rsidRPr="0052526C" w:rsidRDefault="00386642" w:rsidP="00831832">
            <w:pPr>
              <w:pBdr>
                <w:top w:val="nil"/>
                <w:left w:val="nil"/>
                <w:bottom w:val="nil"/>
                <w:right w:val="nil"/>
                <w:between w:val="nil"/>
              </w:pBdr>
              <w:spacing w:before="91"/>
              <w:ind w:left="2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r>
      <w:tr w:rsidR="00421E62" w:rsidRPr="0052526C" w14:paraId="7DDC9C18" w14:textId="77777777">
        <w:trPr>
          <w:trHeight w:val="231"/>
        </w:trPr>
        <w:tc>
          <w:tcPr>
            <w:tcW w:w="395" w:type="dxa"/>
            <w:tcBorders>
              <w:right w:val="nil"/>
            </w:tcBorders>
          </w:tcPr>
          <w:p w14:paraId="6E1FDD18" w14:textId="77777777" w:rsidR="00421E62" w:rsidRPr="0052526C" w:rsidRDefault="00421E62">
            <w:pPr>
              <w:pBdr>
                <w:top w:val="nil"/>
                <w:left w:val="nil"/>
                <w:bottom w:val="nil"/>
                <w:right w:val="nil"/>
                <w:between w:val="nil"/>
              </w:pBdr>
              <w:rPr>
                <w:color w:val="000000"/>
                <w:sz w:val="16"/>
                <w:szCs w:val="16"/>
              </w:rPr>
            </w:pPr>
          </w:p>
        </w:tc>
        <w:tc>
          <w:tcPr>
            <w:tcW w:w="714" w:type="dxa"/>
            <w:tcBorders>
              <w:left w:val="nil"/>
              <w:right w:val="nil"/>
            </w:tcBorders>
          </w:tcPr>
          <w:p w14:paraId="5771E0F2" w14:textId="77777777" w:rsidR="00421E62" w:rsidRPr="0052526C" w:rsidRDefault="00421E62">
            <w:pPr>
              <w:pBdr>
                <w:top w:val="nil"/>
                <w:left w:val="nil"/>
                <w:bottom w:val="nil"/>
                <w:right w:val="nil"/>
                <w:between w:val="nil"/>
              </w:pBdr>
              <w:rPr>
                <w:color w:val="000000"/>
                <w:sz w:val="16"/>
                <w:szCs w:val="16"/>
              </w:rPr>
            </w:pPr>
          </w:p>
        </w:tc>
        <w:tc>
          <w:tcPr>
            <w:tcW w:w="2103" w:type="dxa"/>
            <w:tcBorders>
              <w:left w:val="nil"/>
              <w:right w:val="nil"/>
            </w:tcBorders>
          </w:tcPr>
          <w:p w14:paraId="46CF8E3D" w14:textId="77777777" w:rsidR="00421E62" w:rsidRPr="0052526C" w:rsidRDefault="00376E38">
            <w:pPr>
              <w:pBdr>
                <w:top w:val="nil"/>
                <w:left w:val="nil"/>
                <w:bottom w:val="nil"/>
                <w:right w:val="nil"/>
                <w:between w:val="nil"/>
              </w:pBdr>
              <w:spacing w:before="36"/>
              <w:ind w:right="85"/>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Toplam</w:t>
            </w:r>
          </w:p>
        </w:tc>
        <w:tc>
          <w:tcPr>
            <w:tcW w:w="382" w:type="dxa"/>
            <w:tcBorders>
              <w:left w:val="nil"/>
              <w:right w:val="nil"/>
            </w:tcBorders>
          </w:tcPr>
          <w:p w14:paraId="23908A56" w14:textId="77777777" w:rsidR="00421E62" w:rsidRPr="0052526C" w:rsidRDefault="00376E38">
            <w:pPr>
              <w:pBdr>
                <w:top w:val="nil"/>
                <w:left w:val="nil"/>
                <w:bottom w:val="nil"/>
                <w:right w:val="nil"/>
                <w:between w:val="nil"/>
              </w:pBdr>
              <w:spacing w:before="36"/>
              <w:ind w:left="105"/>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15</w:t>
            </w:r>
          </w:p>
        </w:tc>
        <w:tc>
          <w:tcPr>
            <w:tcW w:w="360" w:type="dxa"/>
            <w:tcBorders>
              <w:left w:val="nil"/>
              <w:right w:val="nil"/>
            </w:tcBorders>
          </w:tcPr>
          <w:p w14:paraId="7B17C65A" w14:textId="77777777" w:rsidR="00421E62" w:rsidRPr="0052526C" w:rsidRDefault="00376E38">
            <w:pPr>
              <w:pBdr>
                <w:top w:val="nil"/>
                <w:left w:val="nil"/>
                <w:bottom w:val="nil"/>
                <w:right w:val="nil"/>
                <w:between w:val="nil"/>
              </w:pBdr>
              <w:spacing w:before="36"/>
              <w:ind w:left="24"/>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6</w:t>
            </w:r>
          </w:p>
        </w:tc>
        <w:tc>
          <w:tcPr>
            <w:tcW w:w="593" w:type="dxa"/>
            <w:tcBorders>
              <w:left w:val="nil"/>
              <w:right w:val="nil"/>
            </w:tcBorders>
          </w:tcPr>
          <w:p w14:paraId="5A2164FA" w14:textId="77777777" w:rsidR="00421E62" w:rsidRPr="0052526C" w:rsidRDefault="00376E38">
            <w:pPr>
              <w:pBdr>
                <w:top w:val="nil"/>
                <w:left w:val="nil"/>
                <w:bottom w:val="nil"/>
                <w:right w:val="nil"/>
                <w:between w:val="nil"/>
              </w:pBdr>
              <w:spacing w:before="36"/>
              <w:ind w:left="115" w:right="80"/>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30</w:t>
            </w:r>
          </w:p>
        </w:tc>
        <w:tc>
          <w:tcPr>
            <w:tcW w:w="596" w:type="dxa"/>
            <w:tcBorders>
              <w:left w:val="nil"/>
            </w:tcBorders>
          </w:tcPr>
          <w:p w14:paraId="4E2BB571" w14:textId="77777777" w:rsidR="00421E62" w:rsidRPr="0052526C" w:rsidRDefault="00376E38">
            <w:pPr>
              <w:pBdr>
                <w:top w:val="nil"/>
                <w:left w:val="nil"/>
                <w:bottom w:val="nil"/>
                <w:right w:val="nil"/>
                <w:between w:val="nil"/>
              </w:pBdr>
              <w:spacing w:before="36"/>
              <w:ind w:left="96" w:right="69"/>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30</w:t>
            </w:r>
          </w:p>
        </w:tc>
      </w:tr>
    </w:tbl>
    <w:p w14:paraId="135D4214" w14:textId="77777777" w:rsidR="00421E62" w:rsidRPr="0052526C" w:rsidRDefault="00421E62">
      <w:pPr>
        <w:pBdr>
          <w:top w:val="nil"/>
          <w:left w:val="nil"/>
          <w:bottom w:val="nil"/>
          <w:right w:val="nil"/>
          <w:between w:val="nil"/>
        </w:pBdr>
        <w:rPr>
          <w:b/>
          <w:color w:val="000000"/>
          <w:sz w:val="20"/>
          <w:szCs w:val="20"/>
        </w:rPr>
      </w:pPr>
    </w:p>
    <w:p w14:paraId="7BBCA864" w14:textId="77777777" w:rsidR="00421E62" w:rsidRPr="0052526C" w:rsidRDefault="00421E62">
      <w:pPr>
        <w:pBdr>
          <w:top w:val="nil"/>
          <w:left w:val="nil"/>
          <w:bottom w:val="nil"/>
          <w:right w:val="nil"/>
          <w:between w:val="nil"/>
        </w:pBdr>
        <w:rPr>
          <w:b/>
          <w:color w:val="000000"/>
          <w:sz w:val="20"/>
          <w:szCs w:val="20"/>
        </w:rPr>
      </w:pPr>
    </w:p>
    <w:p w14:paraId="0F950E33" w14:textId="77777777" w:rsidR="00421E62" w:rsidRPr="0052526C" w:rsidRDefault="00421E62">
      <w:pPr>
        <w:pBdr>
          <w:top w:val="nil"/>
          <w:left w:val="nil"/>
          <w:bottom w:val="nil"/>
          <w:right w:val="nil"/>
          <w:between w:val="nil"/>
        </w:pBdr>
        <w:rPr>
          <w:b/>
          <w:color w:val="000000"/>
          <w:sz w:val="20"/>
          <w:szCs w:val="20"/>
        </w:rPr>
      </w:pPr>
    </w:p>
    <w:p w14:paraId="644E7665" w14:textId="77777777" w:rsidR="00C6114D" w:rsidRDefault="00C6114D">
      <w:pPr>
        <w:ind w:left="111"/>
        <w:rPr>
          <w:b/>
          <w:sz w:val="19"/>
          <w:szCs w:val="19"/>
        </w:rPr>
      </w:pPr>
    </w:p>
    <w:p w14:paraId="3120DF8D" w14:textId="77777777" w:rsidR="00421E62" w:rsidRPr="00386642" w:rsidRDefault="00376E38">
      <w:pPr>
        <w:ind w:left="111"/>
        <w:rPr>
          <w:b/>
          <w:sz w:val="19"/>
          <w:szCs w:val="19"/>
        </w:rPr>
      </w:pPr>
      <w:r w:rsidRPr="0052526C">
        <w:rPr>
          <w:b/>
          <w:sz w:val="19"/>
          <w:szCs w:val="19"/>
        </w:rPr>
        <w:t>AKT300 - Staj (0 2 3)</w:t>
      </w:r>
    </w:p>
    <w:p w14:paraId="552CFC6A" w14:textId="77777777" w:rsidR="00421E62" w:rsidRDefault="00421E62">
      <w:pPr>
        <w:pBdr>
          <w:top w:val="nil"/>
          <w:left w:val="nil"/>
          <w:bottom w:val="nil"/>
          <w:right w:val="nil"/>
          <w:between w:val="nil"/>
        </w:pBdr>
        <w:spacing w:before="5"/>
        <w:rPr>
          <w:b/>
          <w:color w:val="000000"/>
          <w:sz w:val="25"/>
          <w:szCs w:val="25"/>
        </w:rPr>
      </w:pPr>
    </w:p>
    <w:p w14:paraId="39DC4055" w14:textId="77777777" w:rsidR="00421E62" w:rsidRPr="0052526C" w:rsidRDefault="00376E38" w:rsidP="00AD0380">
      <w:pPr>
        <w:pStyle w:val="Balk1"/>
        <w:spacing w:before="115"/>
      </w:pPr>
      <w:r w:rsidRPr="0052526C">
        <w:t>AKT</w:t>
      </w:r>
      <w:proofErr w:type="gramStart"/>
      <w:r w:rsidRPr="0052526C">
        <w:t>301 -</w:t>
      </w:r>
      <w:proofErr w:type="gramEnd"/>
      <w:r w:rsidRPr="0052526C">
        <w:t xml:space="preserve"> </w:t>
      </w:r>
      <w:proofErr w:type="spellStart"/>
      <w:r w:rsidRPr="0052526C">
        <w:t>Aktüeryal</w:t>
      </w:r>
      <w:proofErr w:type="spellEnd"/>
      <w:r w:rsidRPr="0052526C">
        <w:t xml:space="preserve"> Yazılımlar ile Veri Analizi I (</w:t>
      </w:r>
      <w:r w:rsidR="00386642" w:rsidRPr="0052526C">
        <w:t>2</w:t>
      </w:r>
      <w:r w:rsidRPr="0052526C">
        <w:t xml:space="preserve"> </w:t>
      </w:r>
      <w:r w:rsidR="00386642" w:rsidRPr="0052526C">
        <w:t xml:space="preserve">0 </w:t>
      </w:r>
      <w:r w:rsidRPr="0052526C">
        <w:t xml:space="preserve"> 5)</w:t>
      </w:r>
      <w:r w:rsidR="00517EEA" w:rsidRPr="0052526C">
        <w:t xml:space="preserve">    </w:t>
      </w:r>
    </w:p>
    <w:p w14:paraId="519CBDD7" w14:textId="77777777" w:rsidR="00421E62" w:rsidRPr="00060E0E" w:rsidRDefault="009B4D07" w:rsidP="00060E0E">
      <w:pPr>
        <w:pBdr>
          <w:top w:val="nil"/>
          <w:left w:val="nil"/>
          <w:bottom w:val="nil"/>
          <w:right w:val="nil"/>
          <w:between w:val="nil"/>
        </w:pBdr>
        <w:spacing w:before="95" w:line="379" w:lineRule="auto"/>
        <w:ind w:left="130" w:right="126"/>
        <w:jc w:val="both"/>
        <w:rPr>
          <w:sz w:val="19"/>
          <w:szCs w:val="19"/>
        </w:rPr>
      </w:pPr>
      <w:r w:rsidRPr="00060E0E">
        <w:rPr>
          <w:sz w:val="19"/>
          <w:szCs w:val="19"/>
        </w:rPr>
        <w:t xml:space="preserve">R yazılımı ile ilgili genel bilgiler, veri girişi, atama operatörü, karşılaştırma operatörleri ve matematiksel operatörler, temel değer tipleri, temel veri yapıları, vektörler, matrisler, faktörler, listeler, veri çerçeveleri, kontrol ifadeleri ve döngüler, matematiksel fonksiyonlar, </w:t>
      </w:r>
      <w:proofErr w:type="spellStart"/>
      <w:r w:rsidRPr="00060E0E">
        <w:rPr>
          <w:sz w:val="19"/>
          <w:szCs w:val="19"/>
        </w:rPr>
        <w:t>apply</w:t>
      </w:r>
      <w:proofErr w:type="spellEnd"/>
      <w:r w:rsidRPr="00060E0E">
        <w:rPr>
          <w:sz w:val="19"/>
          <w:szCs w:val="19"/>
        </w:rPr>
        <w:t xml:space="preserve"> fonksiyonları ve uygulamaları.</w:t>
      </w:r>
    </w:p>
    <w:p w14:paraId="052BCD75" w14:textId="77777777" w:rsidR="00421E62" w:rsidRPr="0052526C" w:rsidRDefault="00421E62">
      <w:pPr>
        <w:pBdr>
          <w:top w:val="nil"/>
          <w:left w:val="nil"/>
          <w:bottom w:val="nil"/>
          <w:right w:val="nil"/>
          <w:between w:val="nil"/>
        </w:pBdr>
        <w:rPr>
          <w:sz w:val="20"/>
          <w:szCs w:val="20"/>
        </w:rPr>
      </w:pPr>
    </w:p>
    <w:p w14:paraId="7C75A7A4" w14:textId="77777777" w:rsidR="00421E62" w:rsidRPr="0052526C" w:rsidRDefault="00376E38" w:rsidP="00AD0380">
      <w:pPr>
        <w:pStyle w:val="Balk1"/>
        <w:spacing w:before="115"/>
      </w:pPr>
      <w:r w:rsidRPr="0052526C">
        <w:t>AKT311 - Hayat Sigortaları Matematiği I (</w:t>
      </w:r>
      <w:r w:rsidR="00386642" w:rsidRPr="0052526C">
        <w:t>3</w:t>
      </w:r>
      <w:r w:rsidRPr="0052526C">
        <w:t xml:space="preserve"> 0 6)</w:t>
      </w:r>
      <w:r w:rsidR="00517EEA" w:rsidRPr="0052526C">
        <w:t xml:space="preserve">   </w:t>
      </w:r>
    </w:p>
    <w:p w14:paraId="48AD29E0" w14:textId="77777777" w:rsidR="00421E62" w:rsidRPr="0052526C" w:rsidRDefault="00493A37" w:rsidP="00320512">
      <w:pPr>
        <w:pBdr>
          <w:top w:val="nil"/>
          <w:left w:val="nil"/>
          <w:bottom w:val="nil"/>
          <w:right w:val="nil"/>
          <w:between w:val="nil"/>
        </w:pBdr>
        <w:spacing w:before="95" w:line="379" w:lineRule="auto"/>
        <w:ind w:left="130" w:right="126"/>
        <w:jc w:val="both"/>
        <w:rPr>
          <w:sz w:val="19"/>
          <w:szCs w:val="19"/>
        </w:rPr>
      </w:pPr>
      <w:r w:rsidRPr="0052526C">
        <w:rPr>
          <w:sz w:val="19"/>
          <w:szCs w:val="19"/>
        </w:rPr>
        <w:t xml:space="preserve">Sağ kalım fonksiyonu, mortalite tabloları, mortalite tablolarının oluşturulması, beklenen yaşam süresi, </w:t>
      </w:r>
      <w:proofErr w:type="spellStart"/>
      <w:r w:rsidRPr="0052526C">
        <w:rPr>
          <w:sz w:val="19"/>
          <w:szCs w:val="19"/>
        </w:rPr>
        <w:t>aktüeryal</w:t>
      </w:r>
      <w:proofErr w:type="spellEnd"/>
      <w:r w:rsidRPr="0052526C">
        <w:rPr>
          <w:sz w:val="19"/>
          <w:szCs w:val="19"/>
        </w:rPr>
        <w:t xml:space="preserve"> denge, net tek prim, yaşam durumunda sigorta, dönem başı ve dönem sonu hayat </w:t>
      </w:r>
      <w:proofErr w:type="spellStart"/>
      <w:r w:rsidRPr="0052526C">
        <w:rPr>
          <w:sz w:val="19"/>
          <w:szCs w:val="19"/>
        </w:rPr>
        <w:t>anüiteleri</w:t>
      </w:r>
      <w:proofErr w:type="spellEnd"/>
      <w:r w:rsidRPr="0052526C">
        <w:rPr>
          <w:sz w:val="19"/>
          <w:szCs w:val="19"/>
        </w:rPr>
        <w:t xml:space="preserve">, tam hayat </w:t>
      </w:r>
      <w:proofErr w:type="spellStart"/>
      <w:r w:rsidRPr="0052526C">
        <w:rPr>
          <w:sz w:val="19"/>
          <w:szCs w:val="19"/>
        </w:rPr>
        <w:t>anüitesi</w:t>
      </w:r>
      <w:proofErr w:type="spellEnd"/>
      <w:r w:rsidRPr="0052526C">
        <w:rPr>
          <w:sz w:val="19"/>
          <w:szCs w:val="19"/>
        </w:rPr>
        <w:t xml:space="preserve">, dönemsel hayat </w:t>
      </w:r>
      <w:proofErr w:type="spellStart"/>
      <w:r w:rsidRPr="0052526C">
        <w:rPr>
          <w:sz w:val="19"/>
          <w:szCs w:val="19"/>
        </w:rPr>
        <w:t>anüitesi</w:t>
      </w:r>
      <w:proofErr w:type="spellEnd"/>
      <w:r w:rsidRPr="0052526C">
        <w:rPr>
          <w:sz w:val="19"/>
          <w:szCs w:val="19"/>
        </w:rPr>
        <w:t xml:space="preserve">, ertelenmiş hayat </w:t>
      </w:r>
      <w:proofErr w:type="spellStart"/>
      <w:r w:rsidRPr="0052526C">
        <w:rPr>
          <w:sz w:val="19"/>
          <w:szCs w:val="19"/>
        </w:rPr>
        <w:t>anüitesi</w:t>
      </w:r>
      <w:proofErr w:type="spellEnd"/>
      <w:r w:rsidRPr="0052526C">
        <w:rPr>
          <w:sz w:val="19"/>
          <w:szCs w:val="19"/>
        </w:rPr>
        <w:t xml:space="preserve">, </w:t>
      </w:r>
      <w:proofErr w:type="spellStart"/>
      <w:r w:rsidRPr="0052526C">
        <w:rPr>
          <w:sz w:val="19"/>
          <w:szCs w:val="19"/>
        </w:rPr>
        <w:t>forborne</w:t>
      </w:r>
      <w:proofErr w:type="spellEnd"/>
      <w:r w:rsidRPr="0052526C">
        <w:rPr>
          <w:sz w:val="19"/>
          <w:szCs w:val="19"/>
        </w:rPr>
        <w:t xml:space="preserve"> </w:t>
      </w:r>
      <w:proofErr w:type="spellStart"/>
      <w:r w:rsidRPr="0052526C">
        <w:rPr>
          <w:sz w:val="19"/>
          <w:szCs w:val="19"/>
        </w:rPr>
        <w:t>anüite</w:t>
      </w:r>
      <w:proofErr w:type="spellEnd"/>
      <w:r w:rsidRPr="0052526C">
        <w:rPr>
          <w:sz w:val="19"/>
          <w:szCs w:val="19"/>
        </w:rPr>
        <w:t xml:space="preserve">, artan hayat </w:t>
      </w:r>
      <w:proofErr w:type="spellStart"/>
      <w:r w:rsidRPr="0052526C">
        <w:rPr>
          <w:sz w:val="19"/>
          <w:szCs w:val="19"/>
        </w:rPr>
        <w:t>anüitesi</w:t>
      </w:r>
      <w:proofErr w:type="spellEnd"/>
      <w:r w:rsidRPr="0052526C">
        <w:rPr>
          <w:sz w:val="19"/>
          <w:szCs w:val="19"/>
        </w:rPr>
        <w:t xml:space="preserve">, azalan hayat </w:t>
      </w:r>
      <w:proofErr w:type="spellStart"/>
      <w:proofErr w:type="gramStart"/>
      <w:r w:rsidRPr="0052526C">
        <w:rPr>
          <w:sz w:val="19"/>
          <w:szCs w:val="19"/>
        </w:rPr>
        <w:t>anüitesi,yılda</w:t>
      </w:r>
      <w:proofErr w:type="spellEnd"/>
      <w:proofErr w:type="gramEnd"/>
      <w:r w:rsidRPr="0052526C">
        <w:rPr>
          <w:sz w:val="19"/>
          <w:szCs w:val="19"/>
        </w:rPr>
        <w:t xml:space="preserve"> birden fazla kez ödemeli hayat </w:t>
      </w:r>
      <w:proofErr w:type="spellStart"/>
      <w:r w:rsidRPr="0052526C">
        <w:rPr>
          <w:sz w:val="19"/>
          <w:szCs w:val="19"/>
        </w:rPr>
        <w:t>anüiteleri</w:t>
      </w:r>
      <w:proofErr w:type="spellEnd"/>
      <w:r w:rsidRPr="0052526C">
        <w:rPr>
          <w:sz w:val="19"/>
          <w:szCs w:val="19"/>
        </w:rPr>
        <w:t xml:space="preserve">, MS Excel’de </w:t>
      </w:r>
      <w:proofErr w:type="spellStart"/>
      <w:r w:rsidRPr="0052526C">
        <w:rPr>
          <w:sz w:val="19"/>
          <w:szCs w:val="19"/>
        </w:rPr>
        <w:t>mortalite</w:t>
      </w:r>
      <w:proofErr w:type="spellEnd"/>
      <w:r w:rsidRPr="0052526C">
        <w:rPr>
          <w:sz w:val="19"/>
          <w:szCs w:val="19"/>
        </w:rPr>
        <w:t xml:space="preserve"> tablosu ve </w:t>
      </w:r>
      <w:proofErr w:type="spellStart"/>
      <w:r w:rsidRPr="0052526C">
        <w:rPr>
          <w:sz w:val="19"/>
          <w:szCs w:val="19"/>
        </w:rPr>
        <w:t>komütasyon</w:t>
      </w:r>
      <w:proofErr w:type="spellEnd"/>
      <w:r w:rsidRPr="0052526C">
        <w:rPr>
          <w:sz w:val="19"/>
          <w:szCs w:val="19"/>
        </w:rPr>
        <w:t xml:space="preserve"> </w:t>
      </w:r>
      <w:proofErr w:type="spellStart"/>
      <w:r w:rsidRPr="0052526C">
        <w:rPr>
          <w:sz w:val="19"/>
          <w:szCs w:val="19"/>
        </w:rPr>
        <w:t>değelerinin</w:t>
      </w:r>
      <w:proofErr w:type="spellEnd"/>
      <w:r w:rsidRPr="0052526C">
        <w:rPr>
          <w:sz w:val="19"/>
          <w:szCs w:val="19"/>
        </w:rPr>
        <w:t xml:space="preserve"> oluşturulması.</w:t>
      </w:r>
    </w:p>
    <w:p w14:paraId="362C5469" w14:textId="77777777" w:rsidR="005A2C7F" w:rsidRPr="0052526C" w:rsidRDefault="005A2C7F" w:rsidP="00AD0380">
      <w:pPr>
        <w:pBdr>
          <w:top w:val="nil"/>
          <w:left w:val="nil"/>
          <w:bottom w:val="nil"/>
          <w:right w:val="nil"/>
          <w:between w:val="nil"/>
        </w:pBdr>
        <w:rPr>
          <w:sz w:val="19"/>
          <w:szCs w:val="19"/>
        </w:rPr>
      </w:pPr>
    </w:p>
    <w:p w14:paraId="5DAF1869" w14:textId="77777777" w:rsidR="005A2C7F" w:rsidRPr="0052526C" w:rsidRDefault="005A2C7F" w:rsidP="005A2C7F">
      <w:pPr>
        <w:pBdr>
          <w:top w:val="nil"/>
          <w:left w:val="nil"/>
          <w:bottom w:val="nil"/>
          <w:right w:val="nil"/>
          <w:between w:val="nil"/>
        </w:pBdr>
        <w:ind w:left="831"/>
        <w:rPr>
          <w:sz w:val="19"/>
          <w:szCs w:val="19"/>
        </w:rPr>
      </w:pPr>
    </w:p>
    <w:p w14:paraId="21484CF0" w14:textId="77777777" w:rsidR="00386642" w:rsidRPr="0052526C" w:rsidRDefault="00386642" w:rsidP="00661659">
      <w:pPr>
        <w:pBdr>
          <w:top w:val="nil"/>
          <w:left w:val="nil"/>
          <w:bottom w:val="nil"/>
          <w:right w:val="nil"/>
          <w:between w:val="nil"/>
        </w:pBdr>
        <w:spacing w:before="95" w:line="379" w:lineRule="auto"/>
        <w:ind w:left="130" w:right="126"/>
        <w:jc w:val="both"/>
        <w:rPr>
          <w:b/>
          <w:sz w:val="19"/>
          <w:szCs w:val="19"/>
        </w:rPr>
      </w:pPr>
      <w:r w:rsidRPr="0052526C">
        <w:rPr>
          <w:b/>
          <w:sz w:val="19"/>
          <w:szCs w:val="19"/>
        </w:rPr>
        <w:t>AKT311 – Regresyon Uygulamaları (2 0 6)</w:t>
      </w:r>
      <w:r w:rsidR="00517EEA" w:rsidRPr="0052526C">
        <w:rPr>
          <w:b/>
          <w:sz w:val="19"/>
          <w:szCs w:val="19"/>
        </w:rPr>
        <w:t xml:space="preserve">   </w:t>
      </w:r>
    </w:p>
    <w:p w14:paraId="6DBC5007" w14:textId="77777777" w:rsidR="00A93BED" w:rsidRPr="0052526C" w:rsidRDefault="00A93BED" w:rsidP="00386642">
      <w:pPr>
        <w:pBdr>
          <w:top w:val="nil"/>
          <w:left w:val="nil"/>
          <w:bottom w:val="nil"/>
          <w:right w:val="nil"/>
          <w:between w:val="nil"/>
        </w:pBdr>
        <w:spacing w:before="95" w:line="379" w:lineRule="auto"/>
        <w:ind w:left="130" w:right="126"/>
        <w:jc w:val="both"/>
        <w:rPr>
          <w:sz w:val="19"/>
          <w:szCs w:val="19"/>
        </w:rPr>
      </w:pPr>
      <w:r w:rsidRPr="0052526C">
        <w:rPr>
          <w:sz w:val="19"/>
          <w:szCs w:val="19"/>
        </w:rPr>
        <w:t xml:space="preserve">Değişken kavramı, analizdeki yeri ve önemi, Basit doğrusal regresyon analizi, </w:t>
      </w:r>
      <w:r w:rsidR="00386642" w:rsidRPr="0052526C">
        <w:rPr>
          <w:sz w:val="19"/>
          <w:szCs w:val="19"/>
        </w:rPr>
        <w:t xml:space="preserve"> </w:t>
      </w:r>
      <w:r w:rsidRPr="0052526C">
        <w:rPr>
          <w:sz w:val="19"/>
          <w:szCs w:val="19"/>
        </w:rPr>
        <w:t>Basit doğrusal regresyon analizin</w:t>
      </w:r>
      <w:r w:rsidR="00661659" w:rsidRPr="0052526C">
        <w:rPr>
          <w:sz w:val="19"/>
          <w:szCs w:val="19"/>
        </w:rPr>
        <w:t>e</w:t>
      </w:r>
      <w:r w:rsidRPr="0052526C">
        <w:rPr>
          <w:sz w:val="19"/>
          <w:szCs w:val="19"/>
        </w:rPr>
        <w:t xml:space="preserve"> ilişkin varsayımlar,</w:t>
      </w:r>
      <w:r w:rsidR="00661659" w:rsidRPr="0052526C">
        <w:rPr>
          <w:sz w:val="19"/>
          <w:szCs w:val="19"/>
        </w:rPr>
        <w:t xml:space="preserve"> varsayımlardan sapmalar ve çözüm yolları,</w:t>
      </w:r>
      <w:r w:rsidRPr="0052526C">
        <w:rPr>
          <w:sz w:val="19"/>
          <w:szCs w:val="19"/>
        </w:rPr>
        <w:t xml:space="preserve"> Basit doğrusal korelasyon analizi, Basit doğrusal regresyon </w:t>
      </w:r>
      <w:proofErr w:type="spellStart"/>
      <w:r w:rsidR="00661659" w:rsidRPr="0052526C">
        <w:rPr>
          <w:sz w:val="19"/>
          <w:szCs w:val="19"/>
        </w:rPr>
        <w:t>denkelemi</w:t>
      </w:r>
      <w:proofErr w:type="spellEnd"/>
      <w:r w:rsidRPr="0052526C">
        <w:rPr>
          <w:sz w:val="19"/>
          <w:szCs w:val="19"/>
        </w:rPr>
        <w:t xml:space="preserve"> tahmin,  </w:t>
      </w:r>
      <w:r w:rsidR="00661659" w:rsidRPr="0052526C">
        <w:rPr>
          <w:sz w:val="19"/>
          <w:szCs w:val="19"/>
        </w:rPr>
        <w:t>D</w:t>
      </w:r>
      <w:r w:rsidRPr="0052526C">
        <w:rPr>
          <w:sz w:val="19"/>
          <w:szCs w:val="19"/>
        </w:rPr>
        <w:t xml:space="preserve">oğrusal olmayan </w:t>
      </w:r>
      <w:r w:rsidR="00661659" w:rsidRPr="0052526C">
        <w:rPr>
          <w:sz w:val="19"/>
          <w:szCs w:val="19"/>
        </w:rPr>
        <w:t xml:space="preserve">basit </w:t>
      </w:r>
      <w:r w:rsidRPr="0052526C">
        <w:rPr>
          <w:sz w:val="19"/>
          <w:szCs w:val="19"/>
        </w:rPr>
        <w:t xml:space="preserve">regresyon analizi,  </w:t>
      </w:r>
      <w:r w:rsidR="00661659" w:rsidRPr="0052526C">
        <w:rPr>
          <w:sz w:val="19"/>
          <w:szCs w:val="19"/>
        </w:rPr>
        <w:t xml:space="preserve">Doğrusal olmayan basit regresyon </w:t>
      </w:r>
      <w:proofErr w:type="spellStart"/>
      <w:r w:rsidR="00661659" w:rsidRPr="0052526C">
        <w:rPr>
          <w:sz w:val="19"/>
          <w:szCs w:val="19"/>
        </w:rPr>
        <w:t>denkelemi</w:t>
      </w:r>
      <w:proofErr w:type="spellEnd"/>
      <w:r w:rsidR="00661659" w:rsidRPr="0052526C">
        <w:rPr>
          <w:sz w:val="19"/>
          <w:szCs w:val="19"/>
        </w:rPr>
        <w:t xml:space="preserve"> ile tahmin</w:t>
      </w:r>
      <w:r w:rsidRPr="0052526C">
        <w:rPr>
          <w:sz w:val="19"/>
          <w:szCs w:val="19"/>
        </w:rPr>
        <w:t>,</w:t>
      </w:r>
      <w:r w:rsidR="00661659" w:rsidRPr="0052526C">
        <w:rPr>
          <w:sz w:val="19"/>
          <w:szCs w:val="19"/>
        </w:rPr>
        <w:t xml:space="preserve"> Basit regresyon analizinde doğrusala dönüştürme yöntemleri, Çoklu regresyon analizi, Çoklu regresyon analizinde tanım ve varsayımlar, Varsayımlardan sapmalar ve çözüm yolları, Regresyon analizinde nitel (kantitatif) değişkenlerin kullanılması, Regresyon analizinde model seçimi, Parametresiz ilişki analizi (Sıra korelasyon katsayısı, Kendall uygunluk katsayısı).</w:t>
      </w:r>
    </w:p>
    <w:p w14:paraId="6C570943" w14:textId="77777777" w:rsidR="00165728" w:rsidRPr="00283436" w:rsidRDefault="00165728">
      <w:pPr>
        <w:pBdr>
          <w:top w:val="nil"/>
          <w:left w:val="nil"/>
          <w:bottom w:val="nil"/>
          <w:right w:val="nil"/>
          <w:between w:val="nil"/>
        </w:pBdr>
        <w:rPr>
          <w:color w:val="000000"/>
          <w:sz w:val="20"/>
          <w:szCs w:val="20"/>
          <w:highlight w:val="yellow"/>
        </w:rPr>
      </w:pPr>
    </w:p>
    <w:p w14:paraId="620B3EC2" w14:textId="77777777" w:rsidR="00421E62" w:rsidRPr="00386642" w:rsidRDefault="00376E38" w:rsidP="00386642">
      <w:pPr>
        <w:pStyle w:val="Balk1"/>
        <w:shd w:val="clear" w:color="auto" w:fill="FFFFFF" w:themeFill="background1"/>
        <w:spacing w:before="1"/>
        <w:ind w:left="130"/>
      </w:pPr>
      <w:r w:rsidRPr="0052526C">
        <w:t>HUK339 - Sigorta Hukuku (3 0 4)</w:t>
      </w:r>
      <w:r w:rsidR="00386642" w:rsidRPr="0052526C">
        <w:t xml:space="preserve"> (</w:t>
      </w:r>
      <w:r w:rsidR="00386642" w:rsidRPr="00E81662">
        <w:t>Seçimlik)</w:t>
      </w:r>
      <w:r w:rsidR="00517EEA" w:rsidRPr="00E81662">
        <w:t xml:space="preserve">   </w:t>
      </w:r>
    </w:p>
    <w:p w14:paraId="64737636" w14:textId="77777777" w:rsidR="00421E62" w:rsidRPr="00386642" w:rsidRDefault="00376E38">
      <w:pPr>
        <w:pBdr>
          <w:top w:val="nil"/>
          <w:left w:val="nil"/>
          <w:bottom w:val="nil"/>
          <w:right w:val="nil"/>
          <w:between w:val="nil"/>
        </w:pBdr>
        <w:spacing w:before="95" w:line="379" w:lineRule="auto"/>
        <w:ind w:left="130" w:right="126"/>
        <w:jc w:val="both"/>
        <w:rPr>
          <w:color w:val="000000"/>
          <w:sz w:val="19"/>
          <w:szCs w:val="19"/>
        </w:rPr>
      </w:pPr>
      <w:r w:rsidRPr="00386642">
        <w:rPr>
          <w:color w:val="000000"/>
          <w:sz w:val="19"/>
          <w:szCs w:val="19"/>
        </w:rPr>
        <w:t>Sigorta hukukunun temel kavramlarını tanıtmak, toplumsal yaşamda sigorta hukukunun yerini ve önemini tespit etmek, sigorta şirketleri, sigorta araçları, sigorta sözleşmesi, mal sigortaları, can sigortaları, sorumluluk sigortaları incelenerek, sigorta hukuku alanında en temel bilgiler verilmektedir.</w:t>
      </w:r>
    </w:p>
    <w:p w14:paraId="3C8AD860" w14:textId="77777777" w:rsidR="00421E62" w:rsidRPr="0052526C" w:rsidRDefault="00376E38" w:rsidP="00AD0380">
      <w:pPr>
        <w:pStyle w:val="Balk1"/>
      </w:pPr>
      <w:r w:rsidRPr="0052526C">
        <w:lastRenderedPageBreak/>
        <w:t xml:space="preserve">AKT456 - Finans </w:t>
      </w:r>
      <w:proofErr w:type="spellStart"/>
      <w:r w:rsidRPr="0052526C">
        <w:t>Aktüeryası</w:t>
      </w:r>
      <w:proofErr w:type="spellEnd"/>
      <w:r w:rsidRPr="0052526C">
        <w:t xml:space="preserve"> (3 0 4)</w:t>
      </w:r>
      <w:r w:rsidR="00386642" w:rsidRPr="0052526C">
        <w:t xml:space="preserve"> (Seçimlik)</w:t>
      </w:r>
      <w:r w:rsidR="00517EEA" w:rsidRPr="0052526C">
        <w:t xml:space="preserve">   </w:t>
      </w:r>
    </w:p>
    <w:p w14:paraId="359B9DC9" w14:textId="77777777" w:rsidR="0053342C" w:rsidRPr="0052526C" w:rsidRDefault="0053342C" w:rsidP="00867D71">
      <w:pPr>
        <w:pBdr>
          <w:top w:val="nil"/>
          <w:left w:val="nil"/>
          <w:bottom w:val="nil"/>
          <w:right w:val="nil"/>
          <w:between w:val="nil"/>
        </w:pBdr>
        <w:spacing w:before="95" w:line="379" w:lineRule="auto"/>
        <w:ind w:left="130" w:right="126"/>
        <w:jc w:val="both"/>
        <w:rPr>
          <w:sz w:val="19"/>
          <w:szCs w:val="19"/>
        </w:rPr>
      </w:pPr>
      <w:r w:rsidRPr="0052526C">
        <w:rPr>
          <w:sz w:val="19"/>
          <w:szCs w:val="19"/>
        </w:rPr>
        <w:t xml:space="preserve">R programında Lineer ve Genelleştirilmiş Lineer Modellere göre Hayat Dışı Sigorta fiyatlandırması, Sigortacılıkta Varlık ve Yükümlülük Yönetimi, Tahsil edilen sigorta primlerin yatırıma yönlendirilmesiyle elde edilen Mali kar, Sigorta, Emeklilik ve Reasürans şirketlerinin bilançolarının incelenmesi, Yatırımlara ait riskler, Teknik Karşılıklar ve Teknik Kar, Tahvil yatırımları ve borçlanmaları, Tahvilin fiyatlandırılması ve </w:t>
      </w:r>
      <w:proofErr w:type="spellStart"/>
      <w:r w:rsidRPr="0052526C">
        <w:rPr>
          <w:sz w:val="19"/>
          <w:szCs w:val="19"/>
        </w:rPr>
        <w:t>durasyon</w:t>
      </w:r>
      <w:proofErr w:type="spellEnd"/>
      <w:r w:rsidRPr="0052526C">
        <w:rPr>
          <w:sz w:val="19"/>
          <w:szCs w:val="19"/>
        </w:rPr>
        <w:t xml:space="preserve"> hesaplamaları, bir Sigorta Şirketi Grubunun En büyük tahvil yatırımı yapmasının sebepleri, Emekliliğe yönelik tasarruflar sayesinde uzun vadeli fonların oluşturulması konuları, Emeklilikte yapılacak düzenli ödemelere (hayata bağlı </w:t>
      </w:r>
      <w:proofErr w:type="spellStart"/>
      <w:r w:rsidRPr="0052526C">
        <w:rPr>
          <w:sz w:val="19"/>
          <w:szCs w:val="19"/>
        </w:rPr>
        <w:t>annuite</w:t>
      </w:r>
      <w:proofErr w:type="spellEnd"/>
      <w:r w:rsidRPr="0052526C">
        <w:rPr>
          <w:sz w:val="19"/>
          <w:szCs w:val="19"/>
        </w:rPr>
        <w:t xml:space="preserve"> ödemelerine) yönelik hayat sigortalarının fiyatlandırılması ve içerdiği riskler, Kesin ödemeli </w:t>
      </w:r>
      <w:proofErr w:type="spellStart"/>
      <w:r w:rsidRPr="0052526C">
        <w:rPr>
          <w:sz w:val="19"/>
          <w:szCs w:val="19"/>
        </w:rPr>
        <w:t>annüiteler</w:t>
      </w:r>
      <w:proofErr w:type="spellEnd"/>
      <w:r w:rsidRPr="0052526C">
        <w:rPr>
          <w:sz w:val="19"/>
          <w:szCs w:val="19"/>
        </w:rPr>
        <w:t xml:space="preserve">, Nominal faiz (enflasyon ile reel faiz bileşeni), Teknik faiz tanımı ile örnek hesaplamaları,  Solvency-2, Sigorta ve Reasürans şirketlerinin üstlendiği yükümlülüklere karşılık, sahip olması gereken Sermaye Yeterlilik tutarının hesaplandığı Solvency-2 uygulamasının Tanımı ve Standart Model'inin içerdiği faiz (tahvil nedeniyle), hisse senedi, döviz, gayrimenkul gibi piyasa risklerinin yanında üçüncü taraf, Hayat, Hayat Dışı ve Sağlık teminatları risklerinin </w:t>
      </w:r>
      <w:proofErr w:type="spellStart"/>
      <w:r w:rsidRPr="0052526C">
        <w:rPr>
          <w:sz w:val="19"/>
          <w:szCs w:val="19"/>
        </w:rPr>
        <w:t>sayılaştırıldığı</w:t>
      </w:r>
      <w:proofErr w:type="spellEnd"/>
      <w:r w:rsidRPr="0052526C">
        <w:rPr>
          <w:sz w:val="19"/>
          <w:szCs w:val="19"/>
        </w:rPr>
        <w:t xml:space="preserve"> </w:t>
      </w:r>
      <w:proofErr w:type="spellStart"/>
      <w:r w:rsidRPr="0052526C">
        <w:rPr>
          <w:sz w:val="19"/>
          <w:szCs w:val="19"/>
        </w:rPr>
        <w:t>excel</w:t>
      </w:r>
      <w:proofErr w:type="spellEnd"/>
      <w:r w:rsidRPr="0052526C">
        <w:rPr>
          <w:sz w:val="19"/>
          <w:szCs w:val="19"/>
        </w:rPr>
        <w:t xml:space="preserve"> dosyasının işlenişi, Gündemdeki </w:t>
      </w:r>
      <w:proofErr w:type="spellStart"/>
      <w:r w:rsidRPr="0052526C">
        <w:rPr>
          <w:sz w:val="19"/>
          <w:szCs w:val="19"/>
        </w:rPr>
        <w:t>Aktüeryal</w:t>
      </w:r>
      <w:proofErr w:type="spellEnd"/>
      <w:r w:rsidRPr="0052526C">
        <w:rPr>
          <w:sz w:val="19"/>
          <w:szCs w:val="19"/>
        </w:rPr>
        <w:t xml:space="preserve"> Konular.</w:t>
      </w:r>
    </w:p>
    <w:p w14:paraId="2E0109BA" w14:textId="77777777" w:rsidR="00386642" w:rsidRPr="00F669BF" w:rsidRDefault="00386642" w:rsidP="00F669BF">
      <w:pPr>
        <w:pBdr>
          <w:top w:val="nil"/>
          <w:left w:val="nil"/>
          <w:bottom w:val="nil"/>
          <w:right w:val="nil"/>
          <w:between w:val="nil"/>
        </w:pBdr>
        <w:rPr>
          <w:color w:val="000000"/>
          <w:sz w:val="20"/>
          <w:szCs w:val="20"/>
          <w:highlight w:val="yellow"/>
        </w:rPr>
      </w:pPr>
    </w:p>
    <w:p w14:paraId="78DEF903" w14:textId="77777777" w:rsidR="005A2C7F" w:rsidRPr="00F669BF" w:rsidRDefault="005A2C7F" w:rsidP="00F669BF">
      <w:pPr>
        <w:pBdr>
          <w:top w:val="nil"/>
          <w:left w:val="nil"/>
          <w:bottom w:val="nil"/>
          <w:right w:val="nil"/>
          <w:between w:val="nil"/>
        </w:pBdr>
        <w:rPr>
          <w:color w:val="000000"/>
          <w:sz w:val="20"/>
          <w:szCs w:val="20"/>
          <w:highlight w:val="yellow"/>
        </w:rPr>
      </w:pPr>
    </w:p>
    <w:p w14:paraId="1D03DD21" w14:textId="77777777" w:rsidR="005A2C7F" w:rsidRPr="00656D18" w:rsidRDefault="005A2C7F" w:rsidP="00D402AD">
      <w:pPr>
        <w:pStyle w:val="Balk1"/>
      </w:pPr>
      <w:r w:rsidRPr="00D402AD">
        <w:t>AKT311 – Yatırım Analizi (2 0 6) (Seçimlik)</w:t>
      </w:r>
      <w:r w:rsidR="00656D18" w:rsidRPr="00656D18">
        <w:t xml:space="preserve"> </w:t>
      </w:r>
    </w:p>
    <w:p w14:paraId="38470A57" w14:textId="77777777" w:rsidR="005A2C7F" w:rsidRPr="00656D18" w:rsidRDefault="005A2C7F" w:rsidP="005A2C7F">
      <w:pPr>
        <w:pBdr>
          <w:top w:val="nil"/>
          <w:left w:val="nil"/>
          <w:bottom w:val="nil"/>
          <w:right w:val="nil"/>
          <w:between w:val="nil"/>
        </w:pBdr>
        <w:rPr>
          <w:color w:val="000000"/>
          <w:sz w:val="20"/>
          <w:szCs w:val="20"/>
        </w:rPr>
      </w:pPr>
    </w:p>
    <w:p w14:paraId="18646CCC" w14:textId="77777777" w:rsidR="00656D18" w:rsidRPr="00C866CE" w:rsidRDefault="00656D18" w:rsidP="00656D18">
      <w:pPr>
        <w:pStyle w:val="Balk1"/>
        <w:spacing w:before="122" w:line="374" w:lineRule="auto"/>
        <w:ind w:right="142"/>
        <w:rPr>
          <w:b w:val="0"/>
          <w:bCs/>
        </w:rPr>
      </w:pPr>
      <w:r w:rsidRPr="00656D18">
        <w:rPr>
          <w:b w:val="0"/>
        </w:rPr>
        <w:t>Kurumsal ve bireysel yatırımcıların yatırım kararları ve risk algıları, davranışsal finans çerçevesinde yatırımcı</w:t>
      </w:r>
      <w:r w:rsidRPr="00C866CE">
        <w:rPr>
          <w:b w:val="0"/>
        </w:rPr>
        <w:t xml:space="preserve"> davranışları, yatırım stratejileri, finansal piyasalar, çeşitli finansal </w:t>
      </w:r>
      <w:proofErr w:type="gramStart"/>
      <w:r w:rsidRPr="00C866CE">
        <w:rPr>
          <w:b w:val="0"/>
        </w:rPr>
        <w:t>varlıklar  ve</w:t>
      </w:r>
      <w:proofErr w:type="gramEnd"/>
      <w:r w:rsidRPr="00C866CE">
        <w:rPr>
          <w:b w:val="0"/>
        </w:rPr>
        <w:t xml:space="preserve"> değerlemesi, yatırım fonları  konusu güncel örnekler kapsamında irdelenmekte, bilgi ve analiz yetenekleri kazandırmayı hedeflemektedir. </w:t>
      </w:r>
      <w:proofErr w:type="gramStart"/>
      <w:r w:rsidRPr="00C866CE">
        <w:rPr>
          <w:b w:val="0"/>
        </w:rPr>
        <w:t>Ayrıca  sürdürülebilir</w:t>
      </w:r>
      <w:proofErr w:type="gramEnd"/>
      <w:r w:rsidRPr="00C866CE">
        <w:rPr>
          <w:b w:val="0"/>
        </w:rPr>
        <w:t xml:space="preserve"> yatırım kararları hakkında da bilgiler verilmektedir. </w:t>
      </w:r>
    </w:p>
    <w:p w14:paraId="5FAE82A2" w14:textId="77777777" w:rsidR="005A2C7F" w:rsidRDefault="005A2C7F" w:rsidP="005A2C7F">
      <w:pPr>
        <w:pBdr>
          <w:top w:val="nil"/>
          <w:left w:val="nil"/>
          <w:bottom w:val="nil"/>
          <w:right w:val="nil"/>
          <w:between w:val="nil"/>
        </w:pBdr>
        <w:rPr>
          <w:color w:val="000000"/>
          <w:sz w:val="20"/>
          <w:szCs w:val="20"/>
          <w:highlight w:val="yellow"/>
        </w:rPr>
      </w:pPr>
    </w:p>
    <w:p w14:paraId="44D6675A" w14:textId="77777777" w:rsidR="00165728" w:rsidRDefault="00165728" w:rsidP="005A2C7F">
      <w:pPr>
        <w:pBdr>
          <w:top w:val="nil"/>
          <w:left w:val="nil"/>
          <w:bottom w:val="nil"/>
          <w:right w:val="nil"/>
          <w:between w:val="nil"/>
        </w:pBdr>
        <w:rPr>
          <w:color w:val="000000"/>
          <w:sz w:val="20"/>
          <w:szCs w:val="20"/>
          <w:highlight w:val="yellow"/>
        </w:rPr>
      </w:pPr>
    </w:p>
    <w:p w14:paraId="7047D41D" w14:textId="77777777" w:rsidR="005A2C7F" w:rsidRDefault="005A2C7F" w:rsidP="00AD0380">
      <w:pPr>
        <w:pStyle w:val="Balk1"/>
        <w:spacing w:before="115"/>
      </w:pPr>
      <w:r w:rsidRPr="0052526C">
        <w:t>AKT311 – Çağdaş Yönetim Teknikleri (2 0 6) (Seçimlik)</w:t>
      </w:r>
      <w:r w:rsidR="00517EEA" w:rsidRPr="0052526C">
        <w:t xml:space="preserve">   </w:t>
      </w:r>
    </w:p>
    <w:p w14:paraId="0EA1565F" w14:textId="77777777" w:rsidR="00D402AD" w:rsidRPr="00D402AD" w:rsidRDefault="00D402AD" w:rsidP="00D402AD"/>
    <w:p w14:paraId="5E7B3B79" w14:textId="77777777" w:rsidR="005A2C7F" w:rsidRPr="0052526C" w:rsidRDefault="00BC0A93" w:rsidP="0052526C">
      <w:pPr>
        <w:pBdr>
          <w:top w:val="nil"/>
          <w:left w:val="nil"/>
          <w:bottom w:val="nil"/>
          <w:right w:val="nil"/>
          <w:between w:val="nil"/>
        </w:pBdr>
        <w:spacing w:before="95" w:line="379" w:lineRule="auto"/>
        <w:ind w:left="130" w:right="126"/>
        <w:jc w:val="both"/>
        <w:rPr>
          <w:sz w:val="19"/>
          <w:szCs w:val="19"/>
        </w:rPr>
      </w:pPr>
      <w:r w:rsidRPr="0052526C">
        <w:rPr>
          <w:sz w:val="19"/>
          <w:szCs w:val="19"/>
        </w:rPr>
        <w:t>Çağdaş Yönetim ve  Yaklaşımları: Toplam Kalite Yönetimi, Temel Yetenek (</w:t>
      </w:r>
      <w:proofErr w:type="spellStart"/>
      <w:r w:rsidRPr="0052526C">
        <w:rPr>
          <w:sz w:val="19"/>
          <w:szCs w:val="19"/>
        </w:rPr>
        <w:t>Core</w:t>
      </w:r>
      <w:proofErr w:type="spellEnd"/>
      <w:r w:rsidRPr="0052526C">
        <w:rPr>
          <w:sz w:val="19"/>
          <w:szCs w:val="19"/>
        </w:rPr>
        <w:t xml:space="preserve"> </w:t>
      </w:r>
      <w:proofErr w:type="spellStart"/>
      <w:r w:rsidRPr="0052526C">
        <w:rPr>
          <w:sz w:val="19"/>
          <w:szCs w:val="19"/>
        </w:rPr>
        <w:t>Competence</w:t>
      </w:r>
      <w:proofErr w:type="spellEnd"/>
      <w:r w:rsidRPr="0052526C">
        <w:rPr>
          <w:sz w:val="19"/>
          <w:szCs w:val="19"/>
        </w:rPr>
        <w:t>), Dış Kaynaklardan Yararlanma (</w:t>
      </w:r>
      <w:proofErr w:type="spellStart"/>
      <w:r w:rsidRPr="0052526C">
        <w:rPr>
          <w:sz w:val="19"/>
          <w:szCs w:val="19"/>
        </w:rPr>
        <w:t>Outsourcing</w:t>
      </w:r>
      <w:proofErr w:type="spellEnd"/>
      <w:r w:rsidRPr="0052526C">
        <w:rPr>
          <w:sz w:val="19"/>
          <w:szCs w:val="19"/>
        </w:rPr>
        <w:t xml:space="preserve">), Organizasyonların Yeniden Yapılandırılmaları, Şebeke Organizasyonları, Değişim Mühendisliği, İşletmeler arası Karşılaştırma-Kıyaslama Tekniği, Personeli Güçlendirme (Empowerment), Stratejik Ortaklıklar, Örgütsel Küçülme, Öğrenen Organizasyonlar, Sanal Organizasyonlar,  Performans Yönetimi; </w:t>
      </w:r>
      <w:proofErr w:type="spellStart"/>
      <w:r w:rsidRPr="0052526C">
        <w:rPr>
          <w:sz w:val="19"/>
          <w:szCs w:val="19"/>
        </w:rPr>
        <w:t>Balanced</w:t>
      </w:r>
      <w:proofErr w:type="spellEnd"/>
      <w:r w:rsidRPr="0052526C">
        <w:rPr>
          <w:sz w:val="19"/>
          <w:szCs w:val="19"/>
        </w:rPr>
        <w:t xml:space="preserve"> </w:t>
      </w:r>
      <w:proofErr w:type="spellStart"/>
      <w:r w:rsidRPr="0052526C">
        <w:rPr>
          <w:sz w:val="19"/>
          <w:szCs w:val="19"/>
        </w:rPr>
        <w:t>Scorecard</w:t>
      </w:r>
      <w:proofErr w:type="spellEnd"/>
      <w:r w:rsidRPr="0052526C">
        <w:rPr>
          <w:sz w:val="19"/>
          <w:szCs w:val="19"/>
        </w:rPr>
        <w:t>, Performans Prizması Modeli, Kanvas Modeli, Yönetişim-Kurumsal Yönetim, Yeşil Yönetim, Kriz Yönetimi, Farklılık Yönetimi, Kaos ve Karmaşıklık Yaklaşımı.  Finans ve Sigortacılık Sektöründen Örnek Olay İncelemeleri.</w:t>
      </w:r>
    </w:p>
    <w:p w14:paraId="38A57D4E" w14:textId="77777777" w:rsidR="00165728" w:rsidRPr="0052526C" w:rsidRDefault="00165728" w:rsidP="00BC0A93">
      <w:pPr>
        <w:pBdr>
          <w:top w:val="nil"/>
          <w:left w:val="nil"/>
          <w:bottom w:val="nil"/>
          <w:right w:val="nil"/>
          <w:between w:val="nil"/>
        </w:pBdr>
        <w:rPr>
          <w:sz w:val="20"/>
          <w:szCs w:val="20"/>
        </w:rPr>
      </w:pPr>
    </w:p>
    <w:p w14:paraId="3FC4E5D7" w14:textId="77777777" w:rsidR="00165728" w:rsidRPr="0052526C" w:rsidRDefault="00165728" w:rsidP="00BC0A93">
      <w:pPr>
        <w:pBdr>
          <w:top w:val="nil"/>
          <w:left w:val="nil"/>
          <w:bottom w:val="nil"/>
          <w:right w:val="nil"/>
          <w:between w:val="nil"/>
        </w:pBdr>
        <w:rPr>
          <w:sz w:val="20"/>
          <w:szCs w:val="20"/>
        </w:rPr>
      </w:pPr>
    </w:p>
    <w:p w14:paraId="7FB22E09" w14:textId="77777777" w:rsidR="005A2C7F" w:rsidRPr="0052526C" w:rsidRDefault="005A2C7F" w:rsidP="00AD0380">
      <w:pPr>
        <w:pStyle w:val="Balk1"/>
        <w:spacing w:before="115"/>
      </w:pPr>
      <w:r w:rsidRPr="0052526C">
        <w:t>AKT311 – Para Teorisi ve Politikası (2 0 6) (Seçimlik)</w:t>
      </w:r>
      <w:r w:rsidR="00517EEA" w:rsidRPr="0052526C">
        <w:t xml:space="preserve">  </w:t>
      </w:r>
    </w:p>
    <w:p w14:paraId="719D13AA" w14:textId="77777777" w:rsidR="005A2C7F" w:rsidRPr="0052526C" w:rsidRDefault="001119AA" w:rsidP="0052526C">
      <w:pPr>
        <w:pBdr>
          <w:top w:val="nil"/>
          <w:left w:val="nil"/>
          <w:bottom w:val="nil"/>
          <w:right w:val="nil"/>
          <w:between w:val="nil"/>
        </w:pBdr>
        <w:spacing w:before="95" w:line="379" w:lineRule="auto"/>
        <w:ind w:left="130" w:right="126"/>
        <w:jc w:val="both"/>
        <w:rPr>
          <w:sz w:val="19"/>
          <w:szCs w:val="19"/>
        </w:rPr>
      </w:pPr>
      <w:r w:rsidRPr="0052526C">
        <w:rPr>
          <w:sz w:val="19"/>
          <w:szCs w:val="19"/>
        </w:rPr>
        <w:t xml:space="preserve">Para kavramı ve paranın fonksiyonları; Klasik, </w:t>
      </w:r>
      <w:proofErr w:type="spellStart"/>
      <w:r w:rsidRPr="0052526C">
        <w:rPr>
          <w:sz w:val="19"/>
          <w:szCs w:val="19"/>
        </w:rPr>
        <w:t>Keynesyen</w:t>
      </w:r>
      <w:proofErr w:type="spellEnd"/>
      <w:r w:rsidRPr="0052526C">
        <w:rPr>
          <w:sz w:val="19"/>
          <w:szCs w:val="19"/>
        </w:rPr>
        <w:t xml:space="preserve"> ve Parasal </w:t>
      </w:r>
      <w:proofErr w:type="spellStart"/>
      <w:r w:rsidRPr="0052526C">
        <w:rPr>
          <w:sz w:val="19"/>
          <w:szCs w:val="19"/>
        </w:rPr>
        <w:t>Ekol’de</w:t>
      </w:r>
      <w:proofErr w:type="spellEnd"/>
      <w:r w:rsidRPr="0052526C">
        <w:rPr>
          <w:sz w:val="19"/>
          <w:szCs w:val="19"/>
        </w:rPr>
        <w:t xml:space="preserve"> para teorileri; ödemeler bilançosu; para politikasının hedefleri ve araçları; Merkez Bankacılığı; Merkez Bankası bilançosu ve kalemleri; Merkez Bankası bağımsızlığı; bütçe ve kalemleri; hazine – TCMB ilişkisi.</w:t>
      </w:r>
    </w:p>
    <w:p w14:paraId="32085F76" w14:textId="77777777" w:rsidR="005A2C7F" w:rsidRDefault="005A2C7F" w:rsidP="00F669BF">
      <w:pPr>
        <w:pBdr>
          <w:top w:val="nil"/>
          <w:left w:val="nil"/>
          <w:bottom w:val="nil"/>
          <w:right w:val="nil"/>
          <w:between w:val="nil"/>
        </w:pBdr>
        <w:rPr>
          <w:sz w:val="20"/>
          <w:szCs w:val="20"/>
        </w:rPr>
      </w:pPr>
    </w:p>
    <w:p w14:paraId="064311B4" w14:textId="77777777" w:rsidR="00F669BF" w:rsidRPr="00F669BF" w:rsidRDefault="00F669BF" w:rsidP="00F669BF">
      <w:pPr>
        <w:pBdr>
          <w:top w:val="nil"/>
          <w:left w:val="nil"/>
          <w:bottom w:val="nil"/>
          <w:right w:val="nil"/>
          <w:between w:val="nil"/>
        </w:pBdr>
        <w:rPr>
          <w:sz w:val="20"/>
          <w:szCs w:val="20"/>
        </w:rPr>
      </w:pPr>
    </w:p>
    <w:p w14:paraId="560AE614" w14:textId="77777777" w:rsidR="005A2C7F" w:rsidRPr="00386642" w:rsidRDefault="005A2C7F" w:rsidP="00D402AD">
      <w:pPr>
        <w:pStyle w:val="Balk1"/>
        <w:spacing w:before="115"/>
      </w:pPr>
      <w:r w:rsidRPr="00D402AD">
        <w:t>AKT311</w:t>
      </w:r>
      <w:r w:rsidRPr="00386642">
        <w:t xml:space="preserve"> </w:t>
      </w:r>
      <w:r>
        <w:t>–</w:t>
      </w:r>
      <w:r w:rsidRPr="00386642">
        <w:t xml:space="preserve"> </w:t>
      </w:r>
      <w:r w:rsidRPr="005A2C7F">
        <w:t>Finansal Hizmetler Ekonomisi</w:t>
      </w:r>
      <w:r w:rsidRPr="00D402AD">
        <w:t xml:space="preserve"> (2 0 6)</w:t>
      </w:r>
      <w:r>
        <w:t xml:space="preserve"> </w:t>
      </w:r>
      <w:r w:rsidRPr="00386642">
        <w:t>(</w:t>
      </w:r>
      <w:r w:rsidRPr="00D402AD">
        <w:t>Seçimlik</w:t>
      </w:r>
      <w:r w:rsidRPr="00386642">
        <w:t>)</w:t>
      </w:r>
      <w:r w:rsidR="00517EEA">
        <w:t xml:space="preserve">    </w:t>
      </w:r>
    </w:p>
    <w:p w14:paraId="7B29763D" w14:textId="77777777" w:rsidR="005A2C7F" w:rsidRDefault="005A2C7F" w:rsidP="005A2C7F">
      <w:pPr>
        <w:pBdr>
          <w:top w:val="nil"/>
          <w:left w:val="nil"/>
          <w:bottom w:val="nil"/>
          <w:right w:val="nil"/>
          <w:between w:val="nil"/>
        </w:pBdr>
        <w:rPr>
          <w:color w:val="000000"/>
          <w:sz w:val="20"/>
          <w:szCs w:val="20"/>
          <w:highlight w:val="yellow"/>
        </w:rPr>
      </w:pPr>
    </w:p>
    <w:p w14:paraId="00A9EE5C" w14:textId="77777777" w:rsidR="00386642" w:rsidRPr="00523A15" w:rsidRDefault="00523A15" w:rsidP="00385D05">
      <w:pPr>
        <w:pBdr>
          <w:top w:val="nil"/>
          <w:left w:val="nil"/>
          <w:bottom w:val="nil"/>
          <w:right w:val="nil"/>
          <w:between w:val="nil"/>
        </w:pBdr>
        <w:spacing w:before="95" w:line="379" w:lineRule="auto"/>
        <w:ind w:left="130" w:right="126"/>
        <w:jc w:val="both"/>
        <w:rPr>
          <w:sz w:val="19"/>
          <w:szCs w:val="19"/>
        </w:rPr>
      </w:pPr>
      <w:r w:rsidRPr="00523A15">
        <w:rPr>
          <w:sz w:val="19"/>
          <w:szCs w:val="19"/>
        </w:rPr>
        <w:t xml:space="preserve">Finansal </w:t>
      </w:r>
      <w:r w:rsidR="003876C3">
        <w:rPr>
          <w:sz w:val="19"/>
          <w:szCs w:val="19"/>
        </w:rPr>
        <w:t>s</w:t>
      </w:r>
      <w:r w:rsidRPr="00523A15">
        <w:rPr>
          <w:sz w:val="19"/>
          <w:szCs w:val="19"/>
        </w:rPr>
        <w:t>istem tanımı</w:t>
      </w:r>
      <w:r w:rsidR="001655A2">
        <w:rPr>
          <w:sz w:val="19"/>
          <w:szCs w:val="19"/>
        </w:rPr>
        <w:t xml:space="preserve"> ve</w:t>
      </w:r>
      <w:r w:rsidRPr="00523A15">
        <w:rPr>
          <w:sz w:val="19"/>
          <w:szCs w:val="19"/>
        </w:rPr>
        <w:t xml:space="preserve"> işlevi, </w:t>
      </w:r>
      <w:r w:rsidR="001655A2">
        <w:rPr>
          <w:sz w:val="19"/>
          <w:szCs w:val="19"/>
        </w:rPr>
        <w:t xml:space="preserve">Bankacılık </w:t>
      </w:r>
      <w:r w:rsidRPr="00523A15">
        <w:rPr>
          <w:sz w:val="19"/>
          <w:szCs w:val="19"/>
        </w:rPr>
        <w:t xml:space="preserve">fonksiyonlarının tanımı, </w:t>
      </w:r>
      <w:r w:rsidR="009955F6">
        <w:rPr>
          <w:sz w:val="19"/>
          <w:szCs w:val="19"/>
        </w:rPr>
        <w:t xml:space="preserve">Finansal hizmet türleri, </w:t>
      </w:r>
      <w:r w:rsidR="009955F6" w:rsidRPr="00523A15">
        <w:rPr>
          <w:sz w:val="19"/>
          <w:szCs w:val="19"/>
        </w:rPr>
        <w:t xml:space="preserve">Finansal ürünler, </w:t>
      </w:r>
      <w:r w:rsidR="009955F6">
        <w:rPr>
          <w:sz w:val="19"/>
          <w:szCs w:val="19"/>
        </w:rPr>
        <w:t xml:space="preserve">Finansal piyasalar ve türleri, </w:t>
      </w:r>
      <w:r w:rsidRPr="00523A15">
        <w:rPr>
          <w:sz w:val="19"/>
          <w:szCs w:val="19"/>
        </w:rPr>
        <w:t>Bankacılık</w:t>
      </w:r>
      <w:r w:rsidR="009955F6">
        <w:rPr>
          <w:sz w:val="19"/>
          <w:szCs w:val="19"/>
        </w:rPr>
        <w:t xml:space="preserve"> sektörü işlevi ve </w:t>
      </w:r>
      <w:r w:rsidRPr="00523A15">
        <w:rPr>
          <w:sz w:val="19"/>
          <w:szCs w:val="19"/>
        </w:rPr>
        <w:t xml:space="preserve">türleri, </w:t>
      </w:r>
      <w:r w:rsidR="009955F6">
        <w:rPr>
          <w:sz w:val="19"/>
          <w:szCs w:val="19"/>
        </w:rPr>
        <w:t xml:space="preserve">Bankacılık sektörü hizmetleri, </w:t>
      </w:r>
      <w:r w:rsidR="00B70BEB">
        <w:rPr>
          <w:sz w:val="19"/>
          <w:szCs w:val="19"/>
        </w:rPr>
        <w:t>Sermaye Piyasası hizmetleri, Merkez Bankacılığı.</w:t>
      </w:r>
    </w:p>
    <w:p w14:paraId="1229FDFD" w14:textId="77777777" w:rsidR="00386642" w:rsidRDefault="00386642">
      <w:pPr>
        <w:pStyle w:val="Balk1"/>
        <w:spacing w:before="65"/>
        <w:ind w:firstLine="111"/>
        <w:jc w:val="left"/>
      </w:pPr>
    </w:p>
    <w:p w14:paraId="7001A016" w14:textId="77777777" w:rsidR="00421E62" w:rsidRDefault="00376E38">
      <w:pPr>
        <w:pStyle w:val="Balk1"/>
        <w:spacing w:before="65"/>
        <w:ind w:firstLine="111"/>
        <w:jc w:val="left"/>
        <w:rPr>
          <w:i/>
          <w:sz w:val="24"/>
          <w:szCs w:val="24"/>
          <w:u w:val="single"/>
        </w:rPr>
      </w:pPr>
      <w:r w:rsidRPr="0053570F">
        <w:rPr>
          <w:i/>
          <w:sz w:val="24"/>
          <w:szCs w:val="24"/>
          <w:u w:val="single"/>
        </w:rPr>
        <w:lastRenderedPageBreak/>
        <w:t>Yıl 3; Yarıyıl 6</w:t>
      </w:r>
    </w:p>
    <w:p w14:paraId="096754C8" w14:textId="77777777" w:rsidR="0053570F" w:rsidRPr="0053570F" w:rsidRDefault="0053570F" w:rsidP="0053570F"/>
    <w:tbl>
      <w:tblPr>
        <w:tblStyle w:val="a4"/>
        <w:tblW w:w="5101" w:type="dxa"/>
        <w:tblInd w:w="20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22"/>
        <w:gridCol w:w="758"/>
        <w:gridCol w:w="1391"/>
        <w:gridCol w:w="627"/>
        <w:gridCol w:w="561"/>
        <w:gridCol w:w="647"/>
        <w:gridCol w:w="595"/>
      </w:tblGrid>
      <w:tr w:rsidR="00421E62" w:rsidRPr="0058638C" w14:paraId="2947771B" w14:textId="77777777" w:rsidTr="00CA426D">
        <w:trPr>
          <w:trHeight w:val="229"/>
        </w:trPr>
        <w:tc>
          <w:tcPr>
            <w:tcW w:w="5101" w:type="dxa"/>
            <w:gridSpan w:val="7"/>
            <w:vAlign w:val="center"/>
          </w:tcPr>
          <w:p w14:paraId="5C2C445C" w14:textId="77777777" w:rsidR="00421E62" w:rsidRPr="0058638C" w:rsidRDefault="00376E38" w:rsidP="00CA426D">
            <w:pPr>
              <w:pBdr>
                <w:top w:val="nil"/>
                <w:left w:val="nil"/>
                <w:bottom w:val="nil"/>
                <w:right w:val="nil"/>
                <w:between w:val="nil"/>
              </w:pBdr>
              <w:spacing w:line="210" w:lineRule="auto"/>
              <w:ind w:left="2045"/>
              <w:jc w:val="center"/>
              <w:rPr>
                <w:rFonts w:ascii="Arial" w:eastAsia="Arial" w:hAnsi="Arial" w:cs="Arial"/>
                <w:b/>
                <w:color w:val="000000"/>
                <w:sz w:val="20"/>
                <w:szCs w:val="20"/>
              </w:rPr>
            </w:pPr>
            <w:r w:rsidRPr="0058638C">
              <w:rPr>
                <w:rFonts w:ascii="Arial" w:eastAsia="Arial" w:hAnsi="Arial" w:cs="Arial"/>
                <w:b/>
                <w:color w:val="000000"/>
                <w:sz w:val="20"/>
                <w:szCs w:val="20"/>
              </w:rPr>
              <w:t>6. YARIYIL</w:t>
            </w:r>
          </w:p>
        </w:tc>
      </w:tr>
      <w:tr w:rsidR="00421E62" w:rsidRPr="0058638C" w14:paraId="7B136D60" w14:textId="77777777" w:rsidTr="00CA426D">
        <w:trPr>
          <w:trHeight w:val="342"/>
        </w:trPr>
        <w:tc>
          <w:tcPr>
            <w:tcW w:w="522" w:type="dxa"/>
            <w:tcBorders>
              <w:right w:val="nil"/>
            </w:tcBorders>
            <w:vAlign w:val="center"/>
          </w:tcPr>
          <w:p w14:paraId="35B1200D" w14:textId="77777777" w:rsidR="00421E62" w:rsidRPr="0058638C" w:rsidRDefault="00376E38" w:rsidP="00CA426D">
            <w:pPr>
              <w:pBdr>
                <w:top w:val="nil"/>
                <w:left w:val="nil"/>
                <w:bottom w:val="nil"/>
                <w:right w:val="nil"/>
                <w:between w:val="nil"/>
              </w:pBdr>
              <w:spacing w:before="82"/>
              <w:ind w:left="178" w:right="106"/>
              <w:jc w:val="center"/>
              <w:rPr>
                <w:rFonts w:ascii="Arial" w:eastAsia="Arial" w:hAnsi="Arial" w:cs="Arial"/>
                <w:b/>
                <w:color w:val="000000"/>
                <w:sz w:val="14"/>
                <w:szCs w:val="14"/>
              </w:rPr>
            </w:pPr>
            <w:r w:rsidRPr="0058638C">
              <w:rPr>
                <w:rFonts w:ascii="Arial" w:eastAsia="Arial" w:hAnsi="Arial" w:cs="Arial"/>
                <w:b/>
                <w:color w:val="000000"/>
                <w:sz w:val="14"/>
                <w:szCs w:val="14"/>
              </w:rPr>
              <w:t>No</w:t>
            </w:r>
          </w:p>
        </w:tc>
        <w:tc>
          <w:tcPr>
            <w:tcW w:w="758" w:type="dxa"/>
            <w:tcBorders>
              <w:left w:val="nil"/>
              <w:right w:val="nil"/>
            </w:tcBorders>
            <w:vAlign w:val="center"/>
          </w:tcPr>
          <w:p w14:paraId="67275302" w14:textId="77777777" w:rsidR="00421E62" w:rsidRPr="0058638C" w:rsidRDefault="00376E38" w:rsidP="00CA426D">
            <w:pPr>
              <w:pBdr>
                <w:top w:val="nil"/>
                <w:left w:val="nil"/>
                <w:bottom w:val="nil"/>
                <w:right w:val="nil"/>
                <w:between w:val="nil"/>
              </w:pBdr>
              <w:ind w:left="241" w:right="139" w:firstLine="23"/>
              <w:jc w:val="center"/>
              <w:rPr>
                <w:rFonts w:ascii="Arial" w:eastAsia="Arial" w:hAnsi="Arial" w:cs="Arial"/>
                <w:b/>
                <w:color w:val="000000"/>
                <w:sz w:val="14"/>
                <w:szCs w:val="14"/>
              </w:rPr>
            </w:pPr>
            <w:r w:rsidRPr="0058638C">
              <w:rPr>
                <w:rFonts w:ascii="Arial" w:eastAsia="Arial" w:hAnsi="Arial" w:cs="Arial"/>
                <w:b/>
                <w:color w:val="000000"/>
                <w:sz w:val="14"/>
                <w:szCs w:val="14"/>
              </w:rPr>
              <w:t>Ders Kodu</w:t>
            </w:r>
          </w:p>
        </w:tc>
        <w:tc>
          <w:tcPr>
            <w:tcW w:w="1391" w:type="dxa"/>
            <w:tcBorders>
              <w:left w:val="nil"/>
              <w:right w:val="nil"/>
            </w:tcBorders>
            <w:vAlign w:val="center"/>
          </w:tcPr>
          <w:p w14:paraId="6AA86E15" w14:textId="77777777" w:rsidR="00421E62" w:rsidRPr="0058638C" w:rsidRDefault="00376E38" w:rsidP="00CA426D">
            <w:pPr>
              <w:pBdr>
                <w:top w:val="nil"/>
                <w:left w:val="nil"/>
                <w:bottom w:val="nil"/>
                <w:right w:val="nil"/>
                <w:between w:val="nil"/>
              </w:pBdr>
              <w:spacing w:before="82"/>
              <w:ind w:left="81"/>
              <w:jc w:val="center"/>
              <w:rPr>
                <w:rFonts w:ascii="Arial" w:eastAsia="Arial" w:hAnsi="Arial" w:cs="Arial"/>
                <w:b/>
                <w:color w:val="000000"/>
                <w:sz w:val="14"/>
                <w:szCs w:val="14"/>
              </w:rPr>
            </w:pPr>
            <w:r w:rsidRPr="0058638C">
              <w:rPr>
                <w:rFonts w:ascii="Arial" w:eastAsia="Arial" w:hAnsi="Arial" w:cs="Arial"/>
                <w:b/>
                <w:color w:val="000000"/>
                <w:sz w:val="14"/>
                <w:szCs w:val="14"/>
              </w:rPr>
              <w:t>Ders Adı</w:t>
            </w:r>
          </w:p>
        </w:tc>
        <w:tc>
          <w:tcPr>
            <w:tcW w:w="627" w:type="dxa"/>
            <w:tcBorders>
              <w:left w:val="nil"/>
              <w:right w:val="nil"/>
            </w:tcBorders>
            <w:vAlign w:val="center"/>
          </w:tcPr>
          <w:p w14:paraId="5A940D38" w14:textId="77777777" w:rsidR="00421E62" w:rsidRPr="0058638C" w:rsidRDefault="00376E38" w:rsidP="00CA426D">
            <w:pPr>
              <w:pBdr>
                <w:top w:val="nil"/>
                <w:left w:val="nil"/>
                <w:bottom w:val="nil"/>
                <w:right w:val="nil"/>
                <w:between w:val="nil"/>
              </w:pBdr>
              <w:spacing w:before="82"/>
              <w:ind w:left="238"/>
              <w:jc w:val="center"/>
              <w:rPr>
                <w:rFonts w:ascii="Arial" w:eastAsia="Arial" w:hAnsi="Arial" w:cs="Arial"/>
                <w:b/>
                <w:color w:val="000000"/>
                <w:sz w:val="14"/>
                <w:szCs w:val="14"/>
              </w:rPr>
            </w:pPr>
            <w:r w:rsidRPr="0058638C">
              <w:rPr>
                <w:rFonts w:ascii="Arial" w:eastAsia="Arial" w:hAnsi="Arial" w:cs="Arial"/>
                <w:b/>
                <w:color w:val="000000"/>
                <w:sz w:val="14"/>
                <w:szCs w:val="14"/>
              </w:rPr>
              <w:t>T</w:t>
            </w:r>
          </w:p>
        </w:tc>
        <w:tc>
          <w:tcPr>
            <w:tcW w:w="561" w:type="dxa"/>
            <w:tcBorders>
              <w:left w:val="nil"/>
              <w:right w:val="nil"/>
            </w:tcBorders>
            <w:vAlign w:val="center"/>
          </w:tcPr>
          <w:p w14:paraId="7CCC0544" w14:textId="77777777" w:rsidR="00421E62" w:rsidRPr="0058638C" w:rsidRDefault="00376E38" w:rsidP="00CA426D">
            <w:pPr>
              <w:pBdr>
                <w:top w:val="nil"/>
                <w:left w:val="nil"/>
                <w:bottom w:val="nil"/>
                <w:right w:val="nil"/>
                <w:between w:val="nil"/>
              </w:pBdr>
              <w:spacing w:before="82"/>
              <w:ind w:right="167"/>
              <w:jc w:val="center"/>
              <w:rPr>
                <w:rFonts w:ascii="Arial" w:eastAsia="Arial" w:hAnsi="Arial" w:cs="Arial"/>
                <w:b/>
                <w:color w:val="000000"/>
                <w:sz w:val="14"/>
                <w:szCs w:val="14"/>
              </w:rPr>
            </w:pPr>
            <w:r w:rsidRPr="0058638C">
              <w:rPr>
                <w:rFonts w:ascii="Arial" w:eastAsia="Arial" w:hAnsi="Arial" w:cs="Arial"/>
                <w:b/>
                <w:color w:val="000000"/>
                <w:sz w:val="14"/>
                <w:szCs w:val="14"/>
              </w:rPr>
              <w:t>U</w:t>
            </w:r>
          </w:p>
        </w:tc>
        <w:tc>
          <w:tcPr>
            <w:tcW w:w="647" w:type="dxa"/>
            <w:tcBorders>
              <w:left w:val="nil"/>
              <w:right w:val="nil"/>
            </w:tcBorders>
            <w:vAlign w:val="center"/>
          </w:tcPr>
          <w:p w14:paraId="39F2FF6F" w14:textId="77777777" w:rsidR="00421E62" w:rsidRPr="0058638C" w:rsidRDefault="00376E38" w:rsidP="00CA426D">
            <w:pPr>
              <w:pBdr>
                <w:top w:val="nil"/>
                <w:left w:val="nil"/>
                <w:bottom w:val="nil"/>
                <w:right w:val="nil"/>
                <w:between w:val="nil"/>
              </w:pBdr>
              <w:spacing w:before="82"/>
              <w:ind w:left="169" w:right="80"/>
              <w:jc w:val="center"/>
              <w:rPr>
                <w:rFonts w:ascii="Arial" w:eastAsia="Arial" w:hAnsi="Arial" w:cs="Arial"/>
                <w:b/>
                <w:color w:val="000000"/>
                <w:sz w:val="14"/>
                <w:szCs w:val="14"/>
              </w:rPr>
            </w:pPr>
            <w:r w:rsidRPr="0058638C">
              <w:rPr>
                <w:rFonts w:ascii="Arial" w:eastAsia="Arial" w:hAnsi="Arial" w:cs="Arial"/>
                <w:b/>
                <w:color w:val="000000"/>
                <w:sz w:val="14"/>
                <w:szCs w:val="14"/>
              </w:rPr>
              <w:t>Kredi</w:t>
            </w:r>
          </w:p>
        </w:tc>
        <w:tc>
          <w:tcPr>
            <w:tcW w:w="595" w:type="dxa"/>
            <w:tcBorders>
              <w:left w:val="nil"/>
            </w:tcBorders>
            <w:vAlign w:val="center"/>
          </w:tcPr>
          <w:p w14:paraId="3A3E175F" w14:textId="77777777" w:rsidR="00421E62" w:rsidRPr="0058638C" w:rsidRDefault="00376E38" w:rsidP="00CA426D">
            <w:pPr>
              <w:pBdr>
                <w:top w:val="nil"/>
                <w:left w:val="nil"/>
                <w:bottom w:val="nil"/>
                <w:right w:val="nil"/>
                <w:between w:val="nil"/>
              </w:pBdr>
              <w:spacing w:before="82"/>
              <w:ind w:left="100" w:right="70"/>
              <w:jc w:val="center"/>
              <w:rPr>
                <w:rFonts w:ascii="Arial" w:eastAsia="Arial" w:hAnsi="Arial" w:cs="Arial"/>
                <w:b/>
                <w:color w:val="000000"/>
                <w:sz w:val="14"/>
                <w:szCs w:val="14"/>
              </w:rPr>
            </w:pPr>
            <w:r w:rsidRPr="0058638C">
              <w:rPr>
                <w:rFonts w:ascii="Arial" w:eastAsia="Arial" w:hAnsi="Arial" w:cs="Arial"/>
                <w:b/>
                <w:color w:val="000000"/>
                <w:sz w:val="14"/>
                <w:szCs w:val="14"/>
              </w:rPr>
              <w:t>ECTS</w:t>
            </w:r>
          </w:p>
        </w:tc>
      </w:tr>
      <w:tr w:rsidR="00421E62" w:rsidRPr="0058638C" w14:paraId="28BE94C3" w14:textId="77777777" w:rsidTr="00CA426D">
        <w:trPr>
          <w:trHeight w:val="481"/>
        </w:trPr>
        <w:tc>
          <w:tcPr>
            <w:tcW w:w="522" w:type="dxa"/>
            <w:tcBorders>
              <w:right w:val="nil"/>
            </w:tcBorders>
            <w:vAlign w:val="center"/>
          </w:tcPr>
          <w:p w14:paraId="33580239" w14:textId="77777777" w:rsidR="00421E62" w:rsidRPr="0058638C" w:rsidRDefault="00421E62" w:rsidP="00CA426D">
            <w:pPr>
              <w:pBdr>
                <w:top w:val="nil"/>
                <w:left w:val="nil"/>
                <w:bottom w:val="nil"/>
                <w:right w:val="nil"/>
                <w:between w:val="nil"/>
              </w:pBdr>
              <w:spacing w:before="6"/>
              <w:jc w:val="center"/>
              <w:rPr>
                <w:b/>
                <w:color w:val="000000"/>
                <w:sz w:val="13"/>
                <w:szCs w:val="13"/>
              </w:rPr>
            </w:pPr>
          </w:p>
          <w:p w14:paraId="525A1268" w14:textId="77777777" w:rsidR="00421E62" w:rsidRPr="0058638C" w:rsidRDefault="00376E38" w:rsidP="00CA426D">
            <w:pPr>
              <w:pBdr>
                <w:top w:val="nil"/>
                <w:left w:val="nil"/>
                <w:bottom w:val="nil"/>
                <w:right w:val="nil"/>
                <w:between w:val="nil"/>
              </w:pBdr>
              <w:ind w:left="7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1</w:t>
            </w:r>
          </w:p>
        </w:tc>
        <w:tc>
          <w:tcPr>
            <w:tcW w:w="758" w:type="dxa"/>
            <w:tcBorders>
              <w:left w:val="nil"/>
              <w:right w:val="nil"/>
            </w:tcBorders>
            <w:vAlign w:val="center"/>
          </w:tcPr>
          <w:p w14:paraId="6481077B" w14:textId="77777777" w:rsidR="00421E62" w:rsidRPr="0058638C" w:rsidRDefault="00421E62" w:rsidP="00CA426D">
            <w:pPr>
              <w:pBdr>
                <w:top w:val="nil"/>
                <w:left w:val="nil"/>
                <w:bottom w:val="nil"/>
                <w:right w:val="nil"/>
                <w:between w:val="nil"/>
              </w:pBdr>
              <w:spacing w:before="6"/>
              <w:jc w:val="center"/>
              <w:rPr>
                <w:b/>
                <w:color w:val="000000"/>
                <w:sz w:val="13"/>
                <w:szCs w:val="13"/>
              </w:rPr>
            </w:pPr>
          </w:p>
          <w:p w14:paraId="4508E282" w14:textId="77777777" w:rsidR="00421E62" w:rsidRPr="0058638C" w:rsidRDefault="00376E38" w:rsidP="00CA426D">
            <w:pPr>
              <w:pBdr>
                <w:top w:val="nil"/>
                <w:left w:val="nil"/>
                <w:bottom w:val="nil"/>
                <w:right w:val="nil"/>
                <w:between w:val="nil"/>
              </w:pBdr>
              <w:ind w:left="76" w:right="39"/>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AKT302</w:t>
            </w:r>
          </w:p>
        </w:tc>
        <w:tc>
          <w:tcPr>
            <w:tcW w:w="1391" w:type="dxa"/>
            <w:tcBorders>
              <w:left w:val="nil"/>
              <w:right w:val="nil"/>
            </w:tcBorders>
            <w:vAlign w:val="center"/>
          </w:tcPr>
          <w:p w14:paraId="00E6737E" w14:textId="77777777" w:rsidR="00421E62" w:rsidRPr="0058638C" w:rsidRDefault="00376E38" w:rsidP="00CA426D">
            <w:pPr>
              <w:pBdr>
                <w:top w:val="nil"/>
                <w:left w:val="nil"/>
                <w:bottom w:val="nil"/>
                <w:right w:val="nil"/>
                <w:between w:val="nil"/>
              </w:pBdr>
              <w:spacing w:line="154" w:lineRule="auto"/>
              <w:ind w:left="81"/>
              <w:rPr>
                <w:rFonts w:ascii="Helvetica Neue" w:eastAsia="Helvetica Neue" w:hAnsi="Helvetica Neue" w:cs="Helvetica Neue"/>
                <w:color w:val="000000"/>
                <w:sz w:val="14"/>
                <w:szCs w:val="14"/>
              </w:rPr>
            </w:pPr>
            <w:proofErr w:type="spellStart"/>
            <w:r w:rsidRPr="0058638C">
              <w:rPr>
                <w:rFonts w:ascii="Helvetica Neue" w:eastAsia="Helvetica Neue" w:hAnsi="Helvetica Neue" w:cs="Helvetica Neue"/>
                <w:color w:val="000000"/>
                <w:sz w:val="14"/>
                <w:szCs w:val="14"/>
              </w:rPr>
              <w:t>Aktüeryal</w:t>
            </w:r>
            <w:proofErr w:type="spellEnd"/>
          </w:p>
          <w:p w14:paraId="23E94938" w14:textId="77777777" w:rsidR="00421E62" w:rsidRPr="0058638C" w:rsidRDefault="00376E38" w:rsidP="00CA426D">
            <w:pPr>
              <w:pBdr>
                <w:top w:val="nil"/>
                <w:left w:val="nil"/>
                <w:bottom w:val="nil"/>
                <w:right w:val="nil"/>
                <w:between w:val="nil"/>
              </w:pBdr>
              <w:ind w:left="81" w:right="213"/>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Yazılımlar ile Veri Analizi II</w:t>
            </w:r>
          </w:p>
        </w:tc>
        <w:tc>
          <w:tcPr>
            <w:tcW w:w="627" w:type="dxa"/>
            <w:tcBorders>
              <w:left w:val="nil"/>
              <w:right w:val="nil"/>
            </w:tcBorders>
            <w:vAlign w:val="center"/>
          </w:tcPr>
          <w:p w14:paraId="47AAB5C6" w14:textId="77777777" w:rsidR="00421E62" w:rsidRPr="0058638C" w:rsidRDefault="00421E62" w:rsidP="00CA426D">
            <w:pPr>
              <w:pBdr>
                <w:top w:val="nil"/>
                <w:left w:val="nil"/>
                <w:bottom w:val="nil"/>
                <w:right w:val="nil"/>
                <w:between w:val="nil"/>
              </w:pBdr>
              <w:spacing w:before="6"/>
              <w:jc w:val="center"/>
              <w:rPr>
                <w:b/>
                <w:color w:val="000000"/>
                <w:sz w:val="13"/>
                <w:szCs w:val="13"/>
              </w:rPr>
            </w:pPr>
          </w:p>
          <w:p w14:paraId="7B0C3665" w14:textId="77777777" w:rsidR="00421E62" w:rsidRPr="0058638C" w:rsidRDefault="00CA426D" w:rsidP="00CA426D">
            <w:pPr>
              <w:pBdr>
                <w:top w:val="nil"/>
                <w:left w:val="nil"/>
                <w:bottom w:val="nil"/>
                <w:right w:val="nil"/>
                <w:between w:val="nil"/>
              </w:pBdr>
              <w:ind w:left="243"/>
              <w:jc w:val="center"/>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2</w:t>
            </w:r>
          </w:p>
        </w:tc>
        <w:tc>
          <w:tcPr>
            <w:tcW w:w="561" w:type="dxa"/>
            <w:tcBorders>
              <w:left w:val="nil"/>
              <w:right w:val="nil"/>
            </w:tcBorders>
            <w:vAlign w:val="center"/>
          </w:tcPr>
          <w:p w14:paraId="1E8FB189" w14:textId="77777777" w:rsidR="00421E62" w:rsidRPr="0058638C" w:rsidRDefault="00421E62" w:rsidP="00CA426D">
            <w:pPr>
              <w:pBdr>
                <w:top w:val="nil"/>
                <w:left w:val="nil"/>
                <w:bottom w:val="nil"/>
                <w:right w:val="nil"/>
                <w:between w:val="nil"/>
              </w:pBdr>
              <w:spacing w:before="6"/>
              <w:jc w:val="center"/>
              <w:rPr>
                <w:b/>
                <w:color w:val="000000"/>
                <w:sz w:val="13"/>
                <w:szCs w:val="13"/>
              </w:rPr>
            </w:pPr>
          </w:p>
          <w:p w14:paraId="099A9D87" w14:textId="77777777" w:rsidR="00421E62" w:rsidRPr="0058638C" w:rsidRDefault="00CA426D" w:rsidP="00CA426D">
            <w:pPr>
              <w:pBdr>
                <w:top w:val="nil"/>
                <w:left w:val="nil"/>
                <w:bottom w:val="nil"/>
                <w:right w:val="nil"/>
                <w:between w:val="nil"/>
              </w:pBdr>
              <w:ind w:right="178"/>
              <w:jc w:val="center"/>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0</w:t>
            </w:r>
          </w:p>
        </w:tc>
        <w:tc>
          <w:tcPr>
            <w:tcW w:w="647" w:type="dxa"/>
            <w:tcBorders>
              <w:left w:val="nil"/>
              <w:right w:val="nil"/>
            </w:tcBorders>
            <w:vAlign w:val="center"/>
          </w:tcPr>
          <w:p w14:paraId="0B9A05D5" w14:textId="77777777" w:rsidR="00421E62" w:rsidRPr="0058638C" w:rsidRDefault="00421E62" w:rsidP="00CA426D">
            <w:pPr>
              <w:pBdr>
                <w:top w:val="nil"/>
                <w:left w:val="nil"/>
                <w:bottom w:val="nil"/>
                <w:right w:val="nil"/>
                <w:between w:val="nil"/>
              </w:pBdr>
              <w:spacing w:before="6"/>
              <w:jc w:val="center"/>
              <w:rPr>
                <w:b/>
                <w:color w:val="000000"/>
                <w:sz w:val="13"/>
                <w:szCs w:val="13"/>
              </w:rPr>
            </w:pPr>
          </w:p>
          <w:p w14:paraId="2EDE824A" w14:textId="77777777" w:rsidR="00421E62" w:rsidRPr="0058638C" w:rsidRDefault="00376E38" w:rsidP="00CA426D">
            <w:pPr>
              <w:pBdr>
                <w:top w:val="nil"/>
                <w:left w:val="nil"/>
                <w:bottom w:val="nil"/>
                <w:right w:val="nil"/>
                <w:between w:val="nil"/>
              </w:pBdr>
              <w:ind w:left="90"/>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6</w:t>
            </w:r>
          </w:p>
        </w:tc>
        <w:tc>
          <w:tcPr>
            <w:tcW w:w="595" w:type="dxa"/>
            <w:tcBorders>
              <w:left w:val="nil"/>
            </w:tcBorders>
            <w:vAlign w:val="center"/>
          </w:tcPr>
          <w:p w14:paraId="2939166B" w14:textId="77777777" w:rsidR="00421E62" w:rsidRPr="0058638C" w:rsidRDefault="00421E62" w:rsidP="00CA426D">
            <w:pPr>
              <w:pBdr>
                <w:top w:val="nil"/>
                <w:left w:val="nil"/>
                <w:bottom w:val="nil"/>
                <w:right w:val="nil"/>
                <w:between w:val="nil"/>
              </w:pBdr>
              <w:spacing w:before="6"/>
              <w:jc w:val="center"/>
              <w:rPr>
                <w:b/>
                <w:color w:val="000000"/>
                <w:sz w:val="13"/>
                <w:szCs w:val="13"/>
              </w:rPr>
            </w:pPr>
          </w:p>
          <w:p w14:paraId="0E1DCFEE" w14:textId="77777777" w:rsidR="00421E62" w:rsidRPr="0058638C" w:rsidRDefault="00376E38" w:rsidP="00CA426D">
            <w:pPr>
              <w:pBdr>
                <w:top w:val="nil"/>
                <w:left w:val="nil"/>
                <w:bottom w:val="nil"/>
                <w:right w:val="nil"/>
                <w:between w:val="nil"/>
              </w:pBdr>
              <w:ind w:left="3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6</w:t>
            </w:r>
          </w:p>
        </w:tc>
      </w:tr>
      <w:tr w:rsidR="00421E62" w:rsidRPr="0058638C" w14:paraId="3F9FA650" w14:textId="77777777" w:rsidTr="00CA426D">
        <w:trPr>
          <w:trHeight w:val="323"/>
        </w:trPr>
        <w:tc>
          <w:tcPr>
            <w:tcW w:w="522" w:type="dxa"/>
            <w:tcBorders>
              <w:right w:val="nil"/>
            </w:tcBorders>
            <w:vAlign w:val="center"/>
          </w:tcPr>
          <w:p w14:paraId="325DB244" w14:textId="77777777" w:rsidR="00421E62" w:rsidRPr="0058638C" w:rsidRDefault="00376E38" w:rsidP="00CA426D">
            <w:pPr>
              <w:pBdr>
                <w:top w:val="nil"/>
                <w:left w:val="nil"/>
                <w:bottom w:val="nil"/>
                <w:right w:val="nil"/>
                <w:between w:val="nil"/>
              </w:pBdr>
              <w:spacing w:before="77"/>
              <w:ind w:left="7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2</w:t>
            </w:r>
          </w:p>
        </w:tc>
        <w:tc>
          <w:tcPr>
            <w:tcW w:w="758" w:type="dxa"/>
            <w:tcBorders>
              <w:left w:val="nil"/>
              <w:right w:val="nil"/>
            </w:tcBorders>
            <w:vAlign w:val="center"/>
          </w:tcPr>
          <w:p w14:paraId="4F8CA1BC" w14:textId="77777777" w:rsidR="00421E62" w:rsidRPr="0058638C" w:rsidRDefault="00376E38" w:rsidP="00CA426D">
            <w:pPr>
              <w:pBdr>
                <w:top w:val="nil"/>
                <w:left w:val="nil"/>
                <w:bottom w:val="nil"/>
                <w:right w:val="nil"/>
                <w:between w:val="nil"/>
              </w:pBdr>
              <w:spacing w:before="77"/>
              <w:ind w:left="76" w:right="39"/>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AKT312</w:t>
            </w:r>
          </w:p>
        </w:tc>
        <w:tc>
          <w:tcPr>
            <w:tcW w:w="1391" w:type="dxa"/>
            <w:tcBorders>
              <w:left w:val="nil"/>
              <w:right w:val="nil"/>
            </w:tcBorders>
            <w:vAlign w:val="center"/>
          </w:tcPr>
          <w:p w14:paraId="61258AA1" w14:textId="77777777" w:rsidR="00421E62" w:rsidRPr="0058638C" w:rsidRDefault="00376E38" w:rsidP="00CA426D">
            <w:pPr>
              <w:pBdr>
                <w:top w:val="nil"/>
                <w:left w:val="nil"/>
                <w:bottom w:val="nil"/>
                <w:right w:val="nil"/>
                <w:between w:val="nil"/>
              </w:pBdr>
              <w:spacing w:line="156" w:lineRule="auto"/>
              <w:ind w:left="81"/>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Hayat Sigortaları</w:t>
            </w:r>
          </w:p>
          <w:p w14:paraId="78441A73" w14:textId="77777777" w:rsidR="00421E62" w:rsidRPr="0058638C" w:rsidRDefault="00376E38" w:rsidP="00CA426D">
            <w:pPr>
              <w:pBdr>
                <w:top w:val="nil"/>
                <w:left w:val="nil"/>
                <w:bottom w:val="nil"/>
                <w:right w:val="nil"/>
                <w:between w:val="nil"/>
              </w:pBdr>
              <w:spacing w:before="2" w:line="145" w:lineRule="auto"/>
              <w:ind w:left="81"/>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Matematiği II</w:t>
            </w:r>
          </w:p>
        </w:tc>
        <w:tc>
          <w:tcPr>
            <w:tcW w:w="627" w:type="dxa"/>
            <w:tcBorders>
              <w:left w:val="nil"/>
              <w:right w:val="nil"/>
            </w:tcBorders>
            <w:vAlign w:val="center"/>
          </w:tcPr>
          <w:p w14:paraId="67B7B76B" w14:textId="77777777" w:rsidR="00421E62" w:rsidRPr="0058638C" w:rsidRDefault="00CA426D" w:rsidP="00CA426D">
            <w:pPr>
              <w:pBdr>
                <w:top w:val="nil"/>
                <w:left w:val="nil"/>
                <w:bottom w:val="nil"/>
                <w:right w:val="nil"/>
                <w:between w:val="nil"/>
              </w:pBdr>
              <w:spacing w:before="77"/>
              <w:ind w:left="243"/>
              <w:jc w:val="center"/>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3</w:t>
            </w:r>
          </w:p>
        </w:tc>
        <w:tc>
          <w:tcPr>
            <w:tcW w:w="561" w:type="dxa"/>
            <w:tcBorders>
              <w:left w:val="nil"/>
              <w:right w:val="nil"/>
            </w:tcBorders>
            <w:vAlign w:val="center"/>
          </w:tcPr>
          <w:p w14:paraId="0E0477A4" w14:textId="77777777" w:rsidR="00421E62" w:rsidRPr="0058638C" w:rsidRDefault="00376E38" w:rsidP="00CA426D">
            <w:pPr>
              <w:pBdr>
                <w:top w:val="nil"/>
                <w:left w:val="nil"/>
                <w:bottom w:val="nil"/>
                <w:right w:val="nil"/>
                <w:between w:val="nil"/>
              </w:pBdr>
              <w:spacing w:before="77"/>
              <w:ind w:right="178"/>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0</w:t>
            </w:r>
          </w:p>
        </w:tc>
        <w:tc>
          <w:tcPr>
            <w:tcW w:w="647" w:type="dxa"/>
            <w:tcBorders>
              <w:left w:val="nil"/>
              <w:right w:val="nil"/>
            </w:tcBorders>
            <w:vAlign w:val="center"/>
          </w:tcPr>
          <w:p w14:paraId="5C6E740A" w14:textId="77777777" w:rsidR="00421E62" w:rsidRPr="0058638C" w:rsidRDefault="00376E38" w:rsidP="00CA426D">
            <w:pPr>
              <w:pBdr>
                <w:top w:val="nil"/>
                <w:left w:val="nil"/>
                <w:bottom w:val="nil"/>
                <w:right w:val="nil"/>
                <w:between w:val="nil"/>
              </w:pBdr>
              <w:spacing w:before="77"/>
              <w:ind w:left="90"/>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7</w:t>
            </w:r>
          </w:p>
        </w:tc>
        <w:tc>
          <w:tcPr>
            <w:tcW w:w="595" w:type="dxa"/>
            <w:tcBorders>
              <w:left w:val="nil"/>
            </w:tcBorders>
            <w:vAlign w:val="center"/>
          </w:tcPr>
          <w:p w14:paraId="14669CF2" w14:textId="77777777" w:rsidR="00421E62" w:rsidRPr="0058638C" w:rsidRDefault="00376E38" w:rsidP="00CA426D">
            <w:pPr>
              <w:pBdr>
                <w:top w:val="nil"/>
                <w:left w:val="nil"/>
                <w:bottom w:val="nil"/>
                <w:right w:val="nil"/>
                <w:between w:val="nil"/>
              </w:pBdr>
              <w:spacing w:before="77"/>
              <w:ind w:left="3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7</w:t>
            </w:r>
          </w:p>
        </w:tc>
      </w:tr>
      <w:tr w:rsidR="00421E62" w:rsidRPr="0058638C" w14:paraId="52DCA332" w14:textId="77777777" w:rsidTr="00CA426D">
        <w:trPr>
          <w:trHeight w:val="966"/>
        </w:trPr>
        <w:tc>
          <w:tcPr>
            <w:tcW w:w="522" w:type="dxa"/>
            <w:tcBorders>
              <w:right w:val="nil"/>
            </w:tcBorders>
            <w:vAlign w:val="center"/>
          </w:tcPr>
          <w:p w14:paraId="6ABC1FF4" w14:textId="77777777" w:rsidR="00421E62" w:rsidRPr="0058638C" w:rsidRDefault="00376E38" w:rsidP="00CA426D">
            <w:pPr>
              <w:pBdr>
                <w:top w:val="nil"/>
                <w:left w:val="nil"/>
                <w:bottom w:val="nil"/>
                <w:right w:val="nil"/>
                <w:between w:val="nil"/>
              </w:pBdr>
              <w:spacing w:before="77"/>
              <w:ind w:left="7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3</w:t>
            </w:r>
          </w:p>
        </w:tc>
        <w:tc>
          <w:tcPr>
            <w:tcW w:w="758" w:type="dxa"/>
            <w:tcBorders>
              <w:left w:val="nil"/>
              <w:right w:val="nil"/>
            </w:tcBorders>
            <w:vAlign w:val="center"/>
          </w:tcPr>
          <w:p w14:paraId="4E22CC20" w14:textId="77777777" w:rsidR="00421E62" w:rsidRPr="0058638C" w:rsidRDefault="00376E38" w:rsidP="00CA426D">
            <w:pPr>
              <w:pBdr>
                <w:top w:val="nil"/>
                <w:left w:val="nil"/>
                <w:bottom w:val="nil"/>
                <w:right w:val="nil"/>
                <w:between w:val="nil"/>
              </w:pBdr>
              <w:spacing w:line="242" w:lineRule="auto"/>
              <w:ind w:left="145" w:right="27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AKT- S3,4</w:t>
            </w:r>
          </w:p>
        </w:tc>
        <w:tc>
          <w:tcPr>
            <w:tcW w:w="1391" w:type="dxa"/>
            <w:tcBorders>
              <w:left w:val="nil"/>
              <w:right w:val="nil"/>
            </w:tcBorders>
            <w:vAlign w:val="center"/>
          </w:tcPr>
          <w:p w14:paraId="27FDC477" w14:textId="77777777" w:rsidR="00421E62" w:rsidRPr="0058638C" w:rsidRDefault="00376E38" w:rsidP="0052526C">
            <w:pPr>
              <w:pBdr>
                <w:top w:val="nil"/>
                <w:left w:val="nil"/>
                <w:bottom w:val="nil"/>
                <w:right w:val="nil"/>
                <w:between w:val="nil"/>
              </w:pBdr>
              <w:ind w:left="81" w:right="213"/>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Seçimlik Ders - 3</w:t>
            </w:r>
          </w:p>
          <w:p w14:paraId="4D66BEBB" w14:textId="77777777" w:rsidR="00421E62" w:rsidRPr="0058638C" w:rsidRDefault="00376E38" w:rsidP="0052526C">
            <w:pPr>
              <w:pBdr>
                <w:top w:val="nil"/>
                <w:left w:val="nil"/>
                <w:bottom w:val="nil"/>
                <w:right w:val="nil"/>
                <w:between w:val="nil"/>
              </w:pBdr>
              <w:ind w:left="81" w:right="213"/>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- 4 (Ders 1)[Bu ders AKT-S3,4 ders grubundan alınacaktır, aşağıya bakınız</w:t>
            </w:r>
            <w:r w:rsidR="00CA426D">
              <w:rPr>
                <w:rFonts w:ascii="Helvetica Neue" w:eastAsia="Helvetica Neue" w:hAnsi="Helvetica Neue" w:cs="Helvetica Neue"/>
                <w:color w:val="000000"/>
                <w:sz w:val="14"/>
                <w:szCs w:val="14"/>
              </w:rPr>
              <w:t>-</w:t>
            </w:r>
            <w:r w:rsidR="00CA426D" w:rsidRPr="0052526C">
              <w:rPr>
                <w:rFonts w:ascii="Helvetica Neue" w:eastAsia="Helvetica Neue" w:hAnsi="Helvetica Neue" w:cs="Helvetica Neue"/>
                <w:color w:val="000000"/>
                <w:sz w:val="14"/>
                <w:szCs w:val="14"/>
              </w:rPr>
              <w:t>Portföy Yönetimi</w:t>
            </w:r>
            <w:r w:rsidRPr="0052526C">
              <w:rPr>
                <w:rFonts w:ascii="Helvetica Neue" w:eastAsia="Helvetica Neue" w:hAnsi="Helvetica Neue" w:cs="Helvetica Neue"/>
                <w:color w:val="000000"/>
                <w:sz w:val="14"/>
                <w:szCs w:val="14"/>
              </w:rPr>
              <w:t>]</w:t>
            </w:r>
          </w:p>
        </w:tc>
        <w:tc>
          <w:tcPr>
            <w:tcW w:w="627" w:type="dxa"/>
            <w:tcBorders>
              <w:left w:val="nil"/>
              <w:right w:val="nil"/>
            </w:tcBorders>
            <w:vAlign w:val="center"/>
          </w:tcPr>
          <w:p w14:paraId="79AFD9EE" w14:textId="77777777" w:rsidR="00421E62" w:rsidRPr="0058638C" w:rsidRDefault="00376E38" w:rsidP="00CA426D">
            <w:pPr>
              <w:pBdr>
                <w:top w:val="nil"/>
                <w:left w:val="nil"/>
                <w:bottom w:val="nil"/>
                <w:right w:val="nil"/>
                <w:between w:val="nil"/>
              </w:pBdr>
              <w:spacing w:before="77"/>
              <w:ind w:left="243"/>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3</w:t>
            </w:r>
          </w:p>
        </w:tc>
        <w:tc>
          <w:tcPr>
            <w:tcW w:w="561" w:type="dxa"/>
            <w:tcBorders>
              <w:left w:val="nil"/>
              <w:right w:val="nil"/>
            </w:tcBorders>
            <w:vAlign w:val="center"/>
          </w:tcPr>
          <w:p w14:paraId="6A488308" w14:textId="77777777" w:rsidR="00421E62" w:rsidRPr="0058638C" w:rsidRDefault="00376E38" w:rsidP="00CA426D">
            <w:pPr>
              <w:pBdr>
                <w:top w:val="nil"/>
                <w:left w:val="nil"/>
                <w:bottom w:val="nil"/>
                <w:right w:val="nil"/>
                <w:between w:val="nil"/>
              </w:pBdr>
              <w:spacing w:before="77"/>
              <w:ind w:right="178"/>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0</w:t>
            </w:r>
          </w:p>
        </w:tc>
        <w:tc>
          <w:tcPr>
            <w:tcW w:w="647" w:type="dxa"/>
            <w:tcBorders>
              <w:left w:val="nil"/>
              <w:right w:val="nil"/>
            </w:tcBorders>
            <w:vAlign w:val="center"/>
          </w:tcPr>
          <w:p w14:paraId="7AD7C89B" w14:textId="77777777" w:rsidR="00421E62" w:rsidRPr="0058638C" w:rsidRDefault="00376E38" w:rsidP="00CA426D">
            <w:pPr>
              <w:pBdr>
                <w:top w:val="nil"/>
                <w:left w:val="nil"/>
                <w:bottom w:val="nil"/>
                <w:right w:val="nil"/>
                <w:between w:val="nil"/>
              </w:pBdr>
              <w:spacing w:before="77"/>
              <w:ind w:left="90"/>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4</w:t>
            </w:r>
          </w:p>
        </w:tc>
        <w:tc>
          <w:tcPr>
            <w:tcW w:w="595" w:type="dxa"/>
            <w:tcBorders>
              <w:left w:val="nil"/>
            </w:tcBorders>
            <w:vAlign w:val="center"/>
          </w:tcPr>
          <w:p w14:paraId="4337E86E" w14:textId="77777777" w:rsidR="00421E62" w:rsidRPr="0058638C" w:rsidRDefault="00376E38" w:rsidP="00CA426D">
            <w:pPr>
              <w:pBdr>
                <w:top w:val="nil"/>
                <w:left w:val="nil"/>
                <w:bottom w:val="nil"/>
                <w:right w:val="nil"/>
                <w:between w:val="nil"/>
              </w:pBdr>
              <w:spacing w:before="77"/>
              <w:ind w:left="3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4</w:t>
            </w:r>
          </w:p>
        </w:tc>
      </w:tr>
      <w:tr w:rsidR="00421E62" w:rsidRPr="0058638C" w14:paraId="3F68BA2D" w14:textId="77777777" w:rsidTr="00CA426D">
        <w:trPr>
          <w:trHeight w:val="964"/>
        </w:trPr>
        <w:tc>
          <w:tcPr>
            <w:tcW w:w="522" w:type="dxa"/>
            <w:tcBorders>
              <w:right w:val="nil"/>
            </w:tcBorders>
            <w:vAlign w:val="center"/>
          </w:tcPr>
          <w:p w14:paraId="756D89D5" w14:textId="77777777" w:rsidR="00421E62" w:rsidRPr="0058638C" w:rsidRDefault="00376E38" w:rsidP="00CA426D">
            <w:pPr>
              <w:pBdr>
                <w:top w:val="nil"/>
                <w:left w:val="nil"/>
                <w:bottom w:val="nil"/>
                <w:right w:val="nil"/>
                <w:between w:val="nil"/>
              </w:pBdr>
              <w:spacing w:before="86"/>
              <w:ind w:left="7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4</w:t>
            </w:r>
          </w:p>
        </w:tc>
        <w:tc>
          <w:tcPr>
            <w:tcW w:w="758" w:type="dxa"/>
            <w:tcBorders>
              <w:left w:val="nil"/>
              <w:right w:val="nil"/>
            </w:tcBorders>
            <w:vAlign w:val="center"/>
          </w:tcPr>
          <w:p w14:paraId="064D93F6" w14:textId="77777777" w:rsidR="00421E62" w:rsidRPr="0058638C" w:rsidRDefault="00376E38" w:rsidP="00CA426D">
            <w:pPr>
              <w:pBdr>
                <w:top w:val="nil"/>
                <w:left w:val="nil"/>
                <w:bottom w:val="nil"/>
                <w:right w:val="nil"/>
                <w:between w:val="nil"/>
              </w:pBdr>
              <w:spacing w:before="5" w:line="242" w:lineRule="auto"/>
              <w:ind w:left="145" w:right="27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AKT- S3,4</w:t>
            </w:r>
          </w:p>
        </w:tc>
        <w:tc>
          <w:tcPr>
            <w:tcW w:w="1391" w:type="dxa"/>
            <w:tcBorders>
              <w:left w:val="nil"/>
              <w:right w:val="nil"/>
            </w:tcBorders>
            <w:vAlign w:val="center"/>
          </w:tcPr>
          <w:p w14:paraId="69320747" w14:textId="77777777" w:rsidR="00421E62" w:rsidRPr="0058638C" w:rsidRDefault="00376E38" w:rsidP="0052526C">
            <w:pPr>
              <w:pBdr>
                <w:top w:val="nil"/>
                <w:left w:val="nil"/>
                <w:bottom w:val="nil"/>
                <w:right w:val="nil"/>
                <w:between w:val="nil"/>
              </w:pBdr>
              <w:ind w:left="81" w:right="213"/>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Seçimlik Ders - 3</w:t>
            </w:r>
          </w:p>
          <w:p w14:paraId="3F4E1080" w14:textId="77777777" w:rsidR="00421E62" w:rsidRPr="0058638C" w:rsidRDefault="00376E38" w:rsidP="0052526C">
            <w:pPr>
              <w:pBdr>
                <w:top w:val="nil"/>
                <w:left w:val="nil"/>
                <w:bottom w:val="nil"/>
                <w:right w:val="nil"/>
                <w:between w:val="nil"/>
              </w:pBdr>
              <w:spacing w:before="2"/>
              <w:ind w:left="81" w:right="213"/>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 xml:space="preserve">- 4 (Ders </w:t>
            </w:r>
            <w:proofErr w:type="gramStart"/>
            <w:r w:rsidRPr="0058638C">
              <w:rPr>
                <w:rFonts w:ascii="Helvetica Neue" w:eastAsia="Helvetica Neue" w:hAnsi="Helvetica Neue" w:cs="Helvetica Neue"/>
                <w:color w:val="000000"/>
                <w:sz w:val="14"/>
                <w:szCs w:val="14"/>
              </w:rPr>
              <w:t>2)[</w:t>
            </w:r>
            <w:proofErr w:type="gramEnd"/>
            <w:r w:rsidRPr="0058638C">
              <w:rPr>
                <w:rFonts w:ascii="Helvetica Neue" w:eastAsia="Helvetica Neue" w:hAnsi="Helvetica Neue" w:cs="Helvetica Neue"/>
                <w:color w:val="000000"/>
                <w:sz w:val="14"/>
                <w:szCs w:val="14"/>
              </w:rPr>
              <w:t>Bu ders AKT-S3,4 ders grubundan alınacaktır,</w:t>
            </w:r>
          </w:p>
          <w:p w14:paraId="30DBD2F2" w14:textId="77777777" w:rsidR="00421E62" w:rsidRPr="0058638C" w:rsidRDefault="00376E38" w:rsidP="0052526C">
            <w:pPr>
              <w:pBdr>
                <w:top w:val="nil"/>
                <w:left w:val="nil"/>
                <w:bottom w:val="nil"/>
                <w:right w:val="nil"/>
                <w:between w:val="nil"/>
              </w:pBdr>
              <w:ind w:left="81" w:right="213"/>
              <w:rPr>
                <w:rFonts w:ascii="Helvetica Neue" w:eastAsia="Helvetica Neue" w:hAnsi="Helvetica Neue" w:cs="Helvetica Neue"/>
                <w:color w:val="000000"/>
                <w:sz w:val="14"/>
                <w:szCs w:val="14"/>
              </w:rPr>
            </w:pPr>
            <w:proofErr w:type="gramStart"/>
            <w:r w:rsidRPr="0058638C">
              <w:rPr>
                <w:rFonts w:ascii="Helvetica Neue" w:eastAsia="Helvetica Neue" w:hAnsi="Helvetica Neue" w:cs="Helvetica Neue"/>
                <w:color w:val="000000"/>
                <w:sz w:val="14"/>
                <w:szCs w:val="14"/>
              </w:rPr>
              <w:t>aşağıya</w:t>
            </w:r>
            <w:proofErr w:type="gramEnd"/>
            <w:r w:rsidRPr="0058638C">
              <w:rPr>
                <w:rFonts w:ascii="Helvetica Neue" w:eastAsia="Helvetica Neue" w:hAnsi="Helvetica Neue" w:cs="Helvetica Neue"/>
                <w:color w:val="000000"/>
                <w:sz w:val="14"/>
                <w:szCs w:val="14"/>
              </w:rPr>
              <w:t xml:space="preserve"> bakınız</w:t>
            </w:r>
            <w:r w:rsidR="00CA426D">
              <w:rPr>
                <w:rFonts w:ascii="Helvetica Neue" w:eastAsia="Helvetica Neue" w:hAnsi="Helvetica Neue" w:cs="Helvetica Neue"/>
                <w:color w:val="000000"/>
                <w:sz w:val="14"/>
                <w:szCs w:val="14"/>
              </w:rPr>
              <w:t xml:space="preserve"> </w:t>
            </w:r>
            <w:r w:rsidR="00CA426D" w:rsidRPr="0052526C">
              <w:rPr>
                <w:rFonts w:ascii="Helvetica Neue" w:eastAsia="Helvetica Neue" w:hAnsi="Helvetica Neue" w:cs="Helvetica Neue"/>
                <w:color w:val="000000"/>
                <w:sz w:val="14"/>
                <w:szCs w:val="14"/>
              </w:rPr>
              <w:t>Finansal Sigortalar</w:t>
            </w:r>
            <w:r w:rsidRPr="0058638C">
              <w:rPr>
                <w:rFonts w:ascii="Helvetica Neue" w:eastAsia="Helvetica Neue" w:hAnsi="Helvetica Neue" w:cs="Helvetica Neue"/>
                <w:color w:val="000000"/>
                <w:sz w:val="14"/>
                <w:szCs w:val="14"/>
              </w:rPr>
              <w:t>]</w:t>
            </w:r>
          </w:p>
        </w:tc>
        <w:tc>
          <w:tcPr>
            <w:tcW w:w="627" w:type="dxa"/>
            <w:tcBorders>
              <w:left w:val="nil"/>
              <w:right w:val="nil"/>
            </w:tcBorders>
            <w:vAlign w:val="center"/>
          </w:tcPr>
          <w:p w14:paraId="7C385C96" w14:textId="77777777" w:rsidR="00421E62" w:rsidRPr="0058638C" w:rsidRDefault="00376E38" w:rsidP="00CA426D">
            <w:pPr>
              <w:pBdr>
                <w:top w:val="nil"/>
                <w:left w:val="nil"/>
                <w:bottom w:val="nil"/>
                <w:right w:val="nil"/>
                <w:between w:val="nil"/>
              </w:pBdr>
              <w:spacing w:before="86"/>
              <w:ind w:left="243"/>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3</w:t>
            </w:r>
          </w:p>
        </w:tc>
        <w:tc>
          <w:tcPr>
            <w:tcW w:w="561" w:type="dxa"/>
            <w:tcBorders>
              <w:left w:val="nil"/>
              <w:right w:val="nil"/>
            </w:tcBorders>
            <w:vAlign w:val="center"/>
          </w:tcPr>
          <w:p w14:paraId="1944DC0F" w14:textId="77777777" w:rsidR="00421E62" w:rsidRPr="0058638C" w:rsidRDefault="00376E38" w:rsidP="00CA426D">
            <w:pPr>
              <w:pBdr>
                <w:top w:val="nil"/>
                <w:left w:val="nil"/>
                <w:bottom w:val="nil"/>
                <w:right w:val="nil"/>
                <w:between w:val="nil"/>
              </w:pBdr>
              <w:spacing w:before="86"/>
              <w:ind w:right="178"/>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0</w:t>
            </w:r>
          </w:p>
        </w:tc>
        <w:tc>
          <w:tcPr>
            <w:tcW w:w="647" w:type="dxa"/>
            <w:tcBorders>
              <w:left w:val="nil"/>
              <w:right w:val="nil"/>
            </w:tcBorders>
            <w:vAlign w:val="center"/>
          </w:tcPr>
          <w:p w14:paraId="01BADEC7" w14:textId="77777777" w:rsidR="00421E62" w:rsidRPr="0058638C" w:rsidRDefault="00376E38" w:rsidP="00CA426D">
            <w:pPr>
              <w:pBdr>
                <w:top w:val="nil"/>
                <w:left w:val="nil"/>
                <w:bottom w:val="nil"/>
                <w:right w:val="nil"/>
                <w:between w:val="nil"/>
              </w:pBdr>
              <w:spacing w:before="86"/>
              <w:ind w:left="90"/>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4</w:t>
            </w:r>
          </w:p>
        </w:tc>
        <w:tc>
          <w:tcPr>
            <w:tcW w:w="595" w:type="dxa"/>
            <w:tcBorders>
              <w:left w:val="nil"/>
            </w:tcBorders>
            <w:vAlign w:val="center"/>
          </w:tcPr>
          <w:p w14:paraId="79013C06" w14:textId="77777777" w:rsidR="00421E62" w:rsidRPr="0058638C" w:rsidRDefault="00376E38" w:rsidP="00CA426D">
            <w:pPr>
              <w:pBdr>
                <w:top w:val="nil"/>
                <w:left w:val="nil"/>
                <w:bottom w:val="nil"/>
                <w:right w:val="nil"/>
                <w:between w:val="nil"/>
              </w:pBdr>
              <w:spacing w:before="86"/>
              <w:ind w:left="3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4</w:t>
            </w:r>
          </w:p>
        </w:tc>
      </w:tr>
      <w:tr w:rsidR="00421E62" w:rsidRPr="0058638C" w14:paraId="71015E6C" w14:textId="77777777" w:rsidTr="0052526C">
        <w:trPr>
          <w:trHeight w:val="342"/>
        </w:trPr>
        <w:tc>
          <w:tcPr>
            <w:tcW w:w="522" w:type="dxa"/>
            <w:tcBorders>
              <w:right w:val="nil"/>
            </w:tcBorders>
            <w:shd w:val="clear" w:color="auto" w:fill="FFFFFF" w:themeFill="background1"/>
            <w:vAlign w:val="center"/>
          </w:tcPr>
          <w:p w14:paraId="2FBB34D4" w14:textId="77777777" w:rsidR="00421E62" w:rsidRPr="0052526C" w:rsidRDefault="00376E38" w:rsidP="00CA426D">
            <w:pPr>
              <w:pBdr>
                <w:top w:val="nil"/>
                <w:left w:val="nil"/>
                <w:bottom w:val="nil"/>
                <w:right w:val="nil"/>
                <w:between w:val="nil"/>
              </w:pBdr>
              <w:spacing w:before="86"/>
              <w:ind w:left="74"/>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5</w:t>
            </w:r>
          </w:p>
        </w:tc>
        <w:tc>
          <w:tcPr>
            <w:tcW w:w="758" w:type="dxa"/>
            <w:tcBorders>
              <w:left w:val="nil"/>
              <w:right w:val="nil"/>
            </w:tcBorders>
            <w:shd w:val="clear" w:color="auto" w:fill="FFFFFF" w:themeFill="background1"/>
            <w:vAlign w:val="center"/>
          </w:tcPr>
          <w:p w14:paraId="3BE672BF" w14:textId="77777777" w:rsidR="00421E62" w:rsidRPr="0052526C" w:rsidRDefault="00421E62" w:rsidP="00CA426D">
            <w:pPr>
              <w:pBdr>
                <w:top w:val="nil"/>
                <w:left w:val="nil"/>
                <w:bottom w:val="nil"/>
                <w:right w:val="nil"/>
                <w:between w:val="nil"/>
              </w:pBdr>
              <w:spacing w:before="86"/>
              <w:ind w:left="107" w:right="39"/>
              <w:jc w:val="center"/>
              <w:rPr>
                <w:rFonts w:ascii="Helvetica Neue" w:eastAsia="Helvetica Neue" w:hAnsi="Helvetica Neue" w:cs="Helvetica Neue"/>
                <w:color w:val="000000"/>
                <w:sz w:val="14"/>
                <w:szCs w:val="14"/>
              </w:rPr>
            </w:pPr>
          </w:p>
        </w:tc>
        <w:tc>
          <w:tcPr>
            <w:tcW w:w="1391" w:type="dxa"/>
            <w:tcBorders>
              <w:left w:val="nil"/>
              <w:right w:val="nil"/>
            </w:tcBorders>
            <w:shd w:val="clear" w:color="auto" w:fill="FFFFFF" w:themeFill="background1"/>
            <w:vAlign w:val="center"/>
          </w:tcPr>
          <w:p w14:paraId="12CCD90A" w14:textId="77777777" w:rsidR="00421E62" w:rsidRPr="0052526C" w:rsidRDefault="00CA426D" w:rsidP="0052526C">
            <w:pPr>
              <w:pBdr>
                <w:top w:val="nil"/>
                <w:left w:val="nil"/>
                <w:bottom w:val="nil"/>
                <w:right w:val="nil"/>
                <w:between w:val="nil"/>
              </w:pBdr>
              <w:ind w:left="81" w:right="213"/>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Çok Değişkenli Analiz</w:t>
            </w:r>
          </w:p>
        </w:tc>
        <w:tc>
          <w:tcPr>
            <w:tcW w:w="627" w:type="dxa"/>
            <w:tcBorders>
              <w:left w:val="nil"/>
              <w:right w:val="nil"/>
            </w:tcBorders>
            <w:shd w:val="clear" w:color="auto" w:fill="FFFFFF" w:themeFill="background1"/>
            <w:vAlign w:val="center"/>
          </w:tcPr>
          <w:p w14:paraId="57AF0B54" w14:textId="77777777" w:rsidR="00421E62" w:rsidRPr="0052526C" w:rsidRDefault="00CA426D" w:rsidP="00CA426D">
            <w:pPr>
              <w:pBdr>
                <w:top w:val="nil"/>
                <w:left w:val="nil"/>
                <w:bottom w:val="nil"/>
                <w:right w:val="nil"/>
                <w:between w:val="nil"/>
              </w:pBdr>
              <w:spacing w:before="86"/>
              <w:ind w:left="243"/>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2</w:t>
            </w:r>
          </w:p>
        </w:tc>
        <w:tc>
          <w:tcPr>
            <w:tcW w:w="561" w:type="dxa"/>
            <w:tcBorders>
              <w:left w:val="nil"/>
              <w:right w:val="nil"/>
            </w:tcBorders>
            <w:shd w:val="clear" w:color="auto" w:fill="FFFFFF" w:themeFill="background1"/>
            <w:vAlign w:val="center"/>
          </w:tcPr>
          <w:p w14:paraId="71528648" w14:textId="77777777" w:rsidR="00421E62" w:rsidRPr="0052526C" w:rsidRDefault="00421E62" w:rsidP="00CA426D">
            <w:pPr>
              <w:pBdr>
                <w:top w:val="nil"/>
                <w:left w:val="nil"/>
                <w:bottom w:val="nil"/>
                <w:right w:val="nil"/>
                <w:between w:val="nil"/>
              </w:pBdr>
              <w:spacing w:before="86"/>
              <w:ind w:right="178"/>
              <w:jc w:val="center"/>
              <w:rPr>
                <w:rFonts w:ascii="Helvetica Neue" w:eastAsia="Helvetica Neue" w:hAnsi="Helvetica Neue" w:cs="Helvetica Neue"/>
                <w:color w:val="000000"/>
                <w:sz w:val="14"/>
                <w:szCs w:val="14"/>
              </w:rPr>
            </w:pPr>
          </w:p>
        </w:tc>
        <w:tc>
          <w:tcPr>
            <w:tcW w:w="647" w:type="dxa"/>
            <w:tcBorders>
              <w:left w:val="nil"/>
              <w:right w:val="nil"/>
            </w:tcBorders>
            <w:shd w:val="clear" w:color="auto" w:fill="FFFFFF" w:themeFill="background1"/>
            <w:vAlign w:val="center"/>
          </w:tcPr>
          <w:p w14:paraId="05F66029" w14:textId="77777777" w:rsidR="00421E62" w:rsidRPr="0052526C" w:rsidRDefault="00421E62" w:rsidP="00CA426D">
            <w:pPr>
              <w:pBdr>
                <w:top w:val="nil"/>
                <w:left w:val="nil"/>
                <w:bottom w:val="nil"/>
                <w:right w:val="nil"/>
                <w:between w:val="nil"/>
              </w:pBdr>
              <w:spacing w:before="86"/>
              <w:ind w:left="90"/>
              <w:jc w:val="center"/>
              <w:rPr>
                <w:rFonts w:ascii="Helvetica Neue" w:eastAsia="Helvetica Neue" w:hAnsi="Helvetica Neue" w:cs="Helvetica Neue"/>
                <w:color w:val="000000"/>
                <w:sz w:val="14"/>
                <w:szCs w:val="14"/>
              </w:rPr>
            </w:pPr>
          </w:p>
        </w:tc>
        <w:tc>
          <w:tcPr>
            <w:tcW w:w="595" w:type="dxa"/>
            <w:tcBorders>
              <w:left w:val="nil"/>
            </w:tcBorders>
            <w:shd w:val="clear" w:color="auto" w:fill="FFFFFF" w:themeFill="background1"/>
            <w:vAlign w:val="center"/>
          </w:tcPr>
          <w:p w14:paraId="57D3BCDD" w14:textId="77777777" w:rsidR="00421E62" w:rsidRPr="0052526C" w:rsidRDefault="00421E62" w:rsidP="00CA426D">
            <w:pPr>
              <w:pBdr>
                <w:top w:val="nil"/>
                <w:left w:val="nil"/>
                <w:bottom w:val="nil"/>
                <w:right w:val="nil"/>
                <w:between w:val="nil"/>
              </w:pBdr>
              <w:spacing w:before="86"/>
              <w:ind w:left="34"/>
              <w:jc w:val="center"/>
              <w:rPr>
                <w:rFonts w:ascii="Helvetica Neue" w:eastAsia="Helvetica Neue" w:hAnsi="Helvetica Neue" w:cs="Helvetica Neue"/>
                <w:color w:val="000000"/>
                <w:sz w:val="14"/>
                <w:szCs w:val="14"/>
              </w:rPr>
            </w:pPr>
          </w:p>
        </w:tc>
      </w:tr>
      <w:tr w:rsidR="00421E62" w:rsidRPr="0058638C" w14:paraId="3D954080" w14:textId="77777777" w:rsidTr="00CA426D">
        <w:trPr>
          <w:trHeight w:val="323"/>
        </w:trPr>
        <w:tc>
          <w:tcPr>
            <w:tcW w:w="522" w:type="dxa"/>
            <w:tcBorders>
              <w:right w:val="nil"/>
            </w:tcBorders>
            <w:vAlign w:val="center"/>
          </w:tcPr>
          <w:p w14:paraId="5C9043E7" w14:textId="77777777" w:rsidR="00421E62" w:rsidRPr="0058638C" w:rsidRDefault="00376E38" w:rsidP="00CA426D">
            <w:pPr>
              <w:pBdr>
                <w:top w:val="nil"/>
                <w:left w:val="nil"/>
                <w:bottom w:val="nil"/>
                <w:right w:val="nil"/>
                <w:between w:val="nil"/>
              </w:pBdr>
              <w:spacing w:before="77"/>
              <w:ind w:left="7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6</w:t>
            </w:r>
          </w:p>
        </w:tc>
        <w:tc>
          <w:tcPr>
            <w:tcW w:w="758" w:type="dxa"/>
            <w:tcBorders>
              <w:left w:val="nil"/>
              <w:right w:val="nil"/>
            </w:tcBorders>
            <w:vAlign w:val="center"/>
          </w:tcPr>
          <w:p w14:paraId="2589D9B3" w14:textId="77777777" w:rsidR="00421E62" w:rsidRPr="0058638C" w:rsidRDefault="00376E38" w:rsidP="00CA426D">
            <w:pPr>
              <w:pBdr>
                <w:top w:val="nil"/>
                <w:left w:val="nil"/>
                <w:bottom w:val="nil"/>
                <w:right w:val="nil"/>
                <w:between w:val="nil"/>
              </w:pBdr>
              <w:spacing w:before="77"/>
              <w:ind w:left="122" w:right="39"/>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MUH322</w:t>
            </w:r>
          </w:p>
        </w:tc>
        <w:tc>
          <w:tcPr>
            <w:tcW w:w="1391" w:type="dxa"/>
            <w:tcBorders>
              <w:left w:val="nil"/>
              <w:right w:val="nil"/>
            </w:tcBorders>
            <w:vAlign w:val="center"/>
          </w:tcPr>
          <w:p w14:paraId="34716745" w14:textId="77777777" w:rsidR="00421E62" w:rsidRPr="0058638C" w:rsidRDefault="00CA426D" w:rsidP="0052526C">
            <w:pPr>
              <w:pBdr>
                <w:top w:val="nil"/>
                <w:left w:val="nil"/>
                <w:bottom w:val="nil"/>
                <w:right w:val="nil"/>
                <w:between w:val="nil"/>
              </w:pBdr>
              <w:ind w:left="81" w:right="213"/>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 xml:space="preserve">  </w:t>
            </w:r>
            <w:r w:rsidR="00376E38" w:rsidRPr="0058638C">
              <w:rPr>
                <w:rFonts w:ascii="Helvetica Neue" w:eastAsia="Helvetica Neue" w:hAnsi="Helvetica Neue" w:cs="Helvetica Neue"/>
                <w:color w:val="000000"/>
                <w:sz w:val="14"/>
                <w:szCs w:val="14"/>
              </w:rPr>
              <w:t>Sigorta</w:t>
            </w:r>
          </w:p>
          <w:p w14:paraId="7D93813A" w14:textId="77777777" w:rsidR="00421E62" w:rsidRPr="0058638C" w:rsidRDefault="00376E38" w:rsidP="0052526C">
            <w:pPr>
              <w:pBdr>
                <w:top w:val="nil"/>
                <w:left w:val="nil"/>
                <w:bottom w:val="nil"/>
                <w:right w:val="nil"/>
                <w:between w:val="nil"/>
              </w:pBdr>
              <w:spacing w:before="4"/>
              <w:ind w:left="81" w:right="213"/>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Muhasebesi II</w:t>
            </w:r>
          </w:p>
        </w:tc>
        <w:tc>
          <w:tcPr>
            <w:tcW w:w="627" w:type="dxa"/>
            <w:tcBorders>
              <w:left w:val="nil"/>
              <w:right w:val="nil"/>
            </w:tcBorders>
            <w:vAlign w:val="center"/>
          </w:tcPr>
          <w:p w14:paraId="1ED192FF" w14:textId="77777777" w:rsidR="00421E62" w:rsidRPr="0058638C" w:rsidRDefault="00CA426D" w:rsidP="00CA426D">
            <w:pPr>
              <w:pBdr>
                <w:top w:val="nil"/>
                <w:left w:val="nil"/>
                <w:bottom w:val="nil"/>
                <w:right w:val="nil"/>
                <w:between w:val="nil"/>
              </w:pBdr>
              <w:spacing w:before="77"/>
              <w:ind w:left="243"/>
              <w:jc w:val="center"/>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4</w:t>
            </w:r>
          </w:p>
        </w:tc>
        <w:tc>
          <w:tcPr>
            <w:tcW w:w="561" w:type="dxa"/>
            <w:tcBorders>
              <w:left w:val="nil"/>
              <w:right w:val="nil"/>
            </w:tcBorders>
            <w:vAlign w:val="center"/>
          </w:tcPr>
          <w:p w14:paraId="6900FD1A" w14:textId="77777777" w:rsidR="00421E62" w:rsidRPr="0058638C" w:rsidRDefault="00376E38" w:rsidP="00CA426D">
            <w:pPr>
              <w:pBdr>
                <w:top w:val="nil"/>
                <w:left w:val="nil"/>
                <w:bottom w:val="nil"/>
                <w:right w:val="nil"/>
                <w:between w:val="nil"/>
              </w:pBdr>
              <w:spacing w:before="77"/>
              <w:ind w:right="178"/>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0</w:t>
            </w:r>
          </w:p>
        </w:tc>
        <w:tc>
          <w:tcPr>
            <w:tcW w:w="647" w:type="dxa"/>
            <w:tcBorders>
              <w:left w:val="nil"/>
              <w:right w:val="nil"/>
            </w:tcBorders>
            <w:vAlign w:val="center"/>
          </w:tcPr>
          <w:p w14:paraId="65FABEB0" w14:textId="77777777" w:rsidR="00421E62" w:rsidRPr="0058638C" w:rsidRDefault="00376E38" w:rsidP="00CA426D">
            <w:pPr>
              <w:pBdr>
                <w:top w:val="nil"/>
                <w:left w:val="nil"/>
                <w:bottom w:val="nil"/>
                <w:right w:val="nil"/>
                <w:between w:val="nil"/>
              </w:pBdr>
              <w:spacing w:before="77"/>
              <w:ind w:left="90"/>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5</w:t>
            </w:r>
          </w:p>
        </w:tc>
        <w:tc>
          <w:tcPr>
            <w:tcW w:w="595" w:type="dxa"/>
            <w:tcBorders>
              <w:left w:val="nil"/>
            </w:tcBorders>
            <w:vAlign w:val="center"/>
          </w:tcPr>
          <w:p w14:paraId="5F724385" w14:textId="77777777" w:rsidR="00421E62" w:rsidRPr="0058638C" w:rsidRDefault="00376E38" w:rsidP="00CA426D">
            <w:pPr>
              <w:pBdr>
                <w:top w:val="nil"/>
                <w:left w:val="nil"/>
                <w:bottom w:val="nil"/>
                <w:right w:val="nil"/>
                <w:between w:val="nil"/>
              </w:pBdr>
              <w:spacing w:before="77"/>
              <w:ind w:left="3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5</w:t>
            </w:r>
          </w:p>
        </w:tc>
      </w:tr>
      <w:tr w:rsidR="00CA426D" w:rsidRPr="0058638C" w14:paraId="082167FD" w14:textId="77777777" w:rsidTr="0052526C">
        <w:trPr>
          <w:trHeight w:val="323"/>
        </w:trPr>
        <w:tc>
          <w:tcPr>
            <w:tcW w:w="522" w:type="dxa"/>
            <w:tcBorders>
              <w:right w:val="nil"/>
            </w:tcBorders>
            <w:shd w:val="clear" w:color="auto" w:fill="FFFFFF" w:themeFill="background1"/>
            <w:vAlign w:val="center"/>
          </w:tcPr>
          <w:p w14:paraId="21D839A8" w14:textId="77777777" w:rsidR="00CA426D" w:rsidRPr="0058638C" w:rsidRDefault="00CA426D" w:rsidP="00CA426D">
            <w:pPr>
              <w:pBdr>
                <w:top w:val="nil"/>
                <w:left w:val="nil"/>
                <w:bottom w:val="nil"/>
                <w:right w:val="nil"/>
                <w:between w:val="nil"/>
              </w:pBdr>
              <w:spacing w:before="77"/>
              <w:ind w:left="74"/>
              <w:jc w:val="center"/>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7</w:t>
            </w:r>
          </w:p>
        </w:tc>
        <w:tc>
          <w:tcPr>
            <w:tcW w:w="758" w:type="dxa"/>
            <w:tcBorders>
              <w:left w:val="nil"/>
              <w:right w:val="nil"/>
            </w:tcBorders>
            <w:shd w:val="clear" w:color="auto" w:fill="FFFFFF" w:themeFill="background1"/>
            <w:vAlign w:val="center"/>
          </w:tcPr>
          <w:p w14:paraId="7F289C9F" w14:textId="77777777" w:rsidR="00CA426D" w:rsidRPr="0058638C" w:rsidRDefault="00CA426D" w:rsidP="00CA426D">
            <w:pPr>
              <w:pBdr>
                <w:top w:val="nil"/>
                <w:left w:val="nil"/>
                <w:bottom w:val="nil"/>
                <w:right w:val="nil"/>
                <w:between w:val="nil"/>
              </w:pBdr>
              <w:spacing w:before="77"/>
              <w:ind w:left="122" w:right="39"/>
              <w:jc w:val="center"/>
              <w:rPr>
                <w:rFonts w:ascii="Helvetica Neue" w:eastAsia="Helvetica Neue" w:hAnsi="Helvetica Neue" w:cs="Helvetica Neue"/>
                <w:color w:val="000000"/>
                <w:sz w:val="14"/>
                <w:szCs w:val="14"/>
              </w:rPr>
            </w:pPr>
          </w:p>
        </w:tc>
        <w:tc>
          <w:tcPr>
            <w:tcW w:w="1391" w:type="dxa"/>
            <w:tcBorders>
              <w:left w:val="nil"/>
              <w:right w:val="nil"/>
            </w:tcBorders>
            <w:shd w:val="clear" w:color="auto" w:fill="FFFFFF" w:themeFill="background1"/>
            <w:vAlign w:val="center"/>
          </w:tcPr>
          <w:p w14:paraId="540D819D" w14:textId="77777777" w:rsidR="00CA426D" w:rsidRPr="0058638C" w:rsidRDefault="00CA426D" w:rsidP="0052526C">
            <w:pPr>
              <w:pBdr>
                <w:top w:val="nil"/>
                <w:left w:val="nil"/>
                <w:bottom w:val="nil"/>
                <w:right w:val="nil"/>
                <w:between w:val="nil"/>
              </w:pBdr>
              <w:ind w:left="81" w:right="213"/>
              <w:rPr>
                <w:rFonts w:ascii="Helvetica Neue" w:eastAsia="Helvetica Neue" w:hAnsi="Helvetica Neue" w:cs="Helvetica Neue"/>
                <w:color w:val="000000"/>
                <w:sz w:val="14"/>
                <w:szCs w:val="14"/>
              </w:rPr>
            </w:pPr>
            <w:r w:rsidRPr="00CA426D">
              <w:rPr>
                <w:rFonts w:ascii="Helvetica Neue" w:eastAsia="Helvetica Neue" w:hAnsi="Helvetica Neue" w:cs="Helvetica Neue"/>
                <w:color w:val="000000"/>
                <w:sz w:val="14"/>
                <w:szCs w:val="14"/>
              </w:rPr>
              <w:t>Finansal Tablolar Analizi</w:t>
            </w:r>
          </w:p>
        </w:tc>
        <w:tc>
          <w:tcPr>
            <w:tcW w:w="627" w:type="dxa"/>
            <w:tcBorders>
              <w:left w:val="nil"/>
              <w:right w:val="nil"/>
            </w:tcBorders>
            <w:shd w:val="clear" w:color="auto" w:fill="FFFFFF" w:themeFill="background1"/>
            <w:vAlign w:val="center"/>
          </w:tcPr>
          <w:p w14:paraId="253235A2" w14:textId="77777777" w:rsidR="00CA426D" w:rsidRDefault="00CA426D" w:rsidP="00CA426D">
            <w:pPr>
              <w:pBdr>
                <w:top w:val="nil"/>
                <w:left w:val="nil"/>
                <w:bottom w:val="nil"/>
                <w:right w:val="nil"/>
                <w:between w:val="nil"/>
              </w:pBdr>
              <w:spacing w:before="77"/>
              <w:ind w:left="243"/>
              <w:jc w:val="center"/>
              <w:rPr>
                <w:rFonts w:ascii="Helvetica Neue" w:eastAsia="Helvetica Neue" w:hAnsi="Helvetica Neue" w:cs="Helvetica Neue"/>
                <w:color w:val="000000"/>
                <w:sz w:val="14"/>
                <w:szCs w:val="14"/>
              </w:rPr>
            </w:pPr>
          </w:p>
        </w:tc>
        <w:tc>
          <w:tcPr>
            <w:tcW w:w="561" w:type="dxa"/>
            <w:tcBorders>
              <w:left w:val="nil"/>
              <w:right w:val="nil"/>
            </w:tcBorders>
            <w:shd w:val="clear" w:color="auto" w:fill="FFFFFF" w:themeFill="background1"/>
            <w:vAlign w:val="center"/>
          </w:tcPr>
          <w:p w14:paraId="12405A47" w14:textId="77777777" w:rsidR="00CA426D" w:rsidRPr="0058638C" w:rsidRDefault="00CA426D" w:rsidP="00CA426D">
            <w:pPr>
              <w:pBdr>
                <w:top w:val="nil"/>
                <w:left w:val="nil"/>
                <w:bottom w:val="nil"/>
                <w:right w:val="nil"/>
                <w:between w:val="nil"/>
              </w:pBdr>
              <w:spacing w:before="77"/>
              <w:ind w:right="178"/>
              <w:jc w:val="center"/>
              <w:rPr>
                <w:rFonts w:ascii="Helvetica Neue" w:eastAsia="Helvetica Neue" w:hAnsi="Helvetica Neue" w:cs="Helvetica Neue"/>
                <w:color w:val="000000"/>
                <w:sz w:val="14"/>
                <w:szCs w:val="14"/>
              </w:rPr>
            </w:pPr>
          </w:p>
        </w:tc>
        <w:tc>
          <w:tcPr>
            <w:tcW w:w="647" w:type="dxa"/>
            <w:tcBorders>
              <w:left w:val="nil"/>
              <w:right w:val="nil"/>
            </w:tcBorders>
            <w:shd w:val="clear" w:color="auto" w:fill="FFFFFF" w:themeFill="background1"/>
            <w:vAlign w:val="center"/>
          </w:tcPr>
          <w:p w14:paraId="49D401C7" w14:textId="77777777" w:rsidR="00CA426D" w:rsidRPr="0058638C" w:rsidRDefault="00CA426D" w:rsidP="00CA426D">
            <w:pPr>
              <w:pBdr>
                <w:top w:val="nil"/>
                <w:left w:val="nil"/>
                <w:bottom w:val="nil"/>
                <w:right w:val="nil"/>
                <w:between w:val="nil"/>
              </w:pBdr>
              <w:spacing w:before="77"/>
              <w:ind w:left="90"/>
              <w:jc w:val="center"/>
              <w:rPr>
                <w:rFonts w:ascii="Helvetica Neue" w:eastAsia="Helvetica Neue" w:hAnsi="Helvetica Neue" w:cs="Helvetica Neue"/>
                <w:color w:val="000000"/>
                <w:sz w:val="14"/>
                <w:szCs w:val="14"/>
              </w:rPr>
            </w:pPr>
          </w:p>
        </w:tc>
        <w:tc>
          <w:tcPr>
            <w:tcW w:w="595" w:type="dxa"/>
            <w:tcBorders>
              <w:left w:val="nil"/>
            </w:tcBorders>
            <w:shd w:val="clear" w:color="auto" w:fill="FFFFFF" w:themeFill="background1"/>
            <w:vAlign w:val="center"/>
          </w:tcPr>
          <w:p w14:paraId="6554FAAB" w14:textId="77777777" w:rsidR="00CA426D" w:rsidRPr="0058638C" w:rsidRDefault="00CA426D" w:rsidP="00CA426D">
            <w:pPr>
              <w:pBdr>
                <w:top w:val="nil"/>
                <w:left w:val="nil"/>
                <w:bottom w:val="nil"/>
                <w:right w:val="nil"/>
                <w:between w:val="nil"/>
              </w:pBdr>
              <w:spacing w:before="77"/>
              <w:ind w:left="34"/>
              <w:jc w:val="center"/>
              <w:rPr>
                <w:rFonts w:ascii="Helvetica Neue" w:eastAsia="Helvetica Neue" w:hAnsi="Helvetica Neue" w:cs="Helvetica Neue"/>
                <w:color w:val="000000"/>
                <w:sz w:val="14"/>
                <w:szCs w:val="14"/>
              </w:rPr>
            </w:pPr>
          </w:p>
        </w:tc>
      </w:tr>
      <w:tr w:rsidR="00421E62" w:rsidRPr="0058638C" w14:paraId="709D22B9" w14:textId="77777777" w:rsidTr="0052526C">
        <w:trPr>
          <w:trHeight w:val="229"/>
        </w:trPr>
        <w:tc>
          <w:tcPr>
            <w:tcW w:w="522" w:type="dxa"/>
            <w:tcBorders>
              <w:right w:val="nil"/>
            </w:tcBorders>
            <w:shd w:val="clear" w:color="auto" w:fill="FFFFFF" w:themeFill="background1"/>
            <w:vAlign w:val="center"/>
          </w:tcPr>
          <w:p w14:paraId="049EFDAD" w14:textId="77777777" w:rsidR="00421E62" w:rsidRPr="0058638C" w:rsidRDefault="00421E62" w:rsidP="00CA426D">
            <w:pPr>
              <w:pBdr>
                <w:top w:val="nil"/>
                <w:left w:val="nil"/>
                <w:bottom w:val="nil"/>
                <w:right w:val="nil"/>
                <w:between w:val="nil"/>
              </w:pBdr>
              <w:jc w:val="center"/>
              <w:rPr>
                <w:color w:val="000000"/>
                <w:sz w:val="16"/>
                <w:szCs w:val="16"/>
              </w:rPr>
            </w:pPr>
          </w:p>
        </w:tc>
        <w:tc>
          <w:tcPr>
            <w:tcW w:w="758" w:type="dxa"/>
            <w:tcBorders>
              <w:left w:val="nil"/>
              <w:right w:val="nil"/>
            </w:tcBorders>
            <w:shd w:val="clear" w:color="auto" w:fill="FFFFFF" w:themeFill="background1"/>
            <w:vAlign w:val="center"/>
          </w:tcPr>
          <w:p w14:paraId="62768221" w14:textId="77777777" w:rsidR="00421E62" w:rsidRPr="0058638C" w:rsidRDefault="00421E62" w:rsidP="00CA426D">
            <w:pPr>
              <w:pBdr>
                <w:top w:val="nil"/>
                <w:left w:val="nil"/>
                <w:bottom w:val="nil"/>
                <w:right w:val="nil"/>
                <w:between w:val="nil"/>
              </w:pBdr>
              <w:jc w:val="center"/>
              <w:rPr>
                <w:color w:val="000000"/>
                <w:sz w:val="16"/>
                <w:szCs w:val="16"/>
              </w:rPr>
            </w:pPr>
          </w:p>
        </w:tc>
        <w:tc>
          <w:tcPr>
            <w:tcW w:w="1391" w:type="dxa"/>
            <w:tcBorders>
              <w:left w:val="nil"/>
              <w:right w:val="nil"/>
            </w:tcBorders>
            <w:shd w:val="clear" w:color="auto" w:fill="FFFFFF" w:themeFill="background1"/>
            <w:vAlign w:val="center"/>
          </w:tcPr>
          <w:p w14:paraId="776B133D" w14:textId="77777777" w:rsidR="00421E62" w:rsidRPr="0058638C" w:rsidRDefault="00376E38" w:rsidP="0052526C">
            <w:pPr>
              <w:pBdr>
                <w:top w:val="nil"/>
                <w:left w:val="nil"/>
                <w:bottom w:val="nil"/>
                <w:right w:val="nil"/>
                <w:between w:val="nil"/>
              </w:pBdr>
              <w:ind w:left="81" w:right="213"/>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Toplam</w:t>
            </w:r>
          </w:p>
        </w:tc>
        <w:tc>
          <w:tcPr>
            <w:tcW w:w="627" w:type="dxa"/>
            <w:tcBorders>
              <w:left w:val="nil"/>
              <w:right w:val="nil"/>
            </w:tcBorders>
            <w:shd w:val="clear" w:color="auto" w:fill="FFFFFF" w:themeFill="background1"/>
            <w:vAlign w:val="center"/>
          </w:tcPr>
          <w:p w14:paraId="61CDF089" w14:textId="77777777" w:rsidR="00421E62" w:rsidRPr="0058638C" w:rsidRDefault="00376E38" w:rsidP="00CA426D">
            <w:pPr>
              <w:pBdr>
                <w:top w:val="nil"/>
                <w:left w:val="nil"/>
                <w:bottom w:val="nil"/>
                <w:right w:val="nil"/>
                <w:between w:val="nil"/>
              </w:pBdr>
              <w:spacing w:before="29"/>
              <w:ind w:left="202"/>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15</w:t>
            </w:r>
          </w:p>
        </w:tc>
        <w:tc>
          <w:tcPr>
            <w:tcW w:w="561" w:type="dxa"/>
            <w:tcBorders>
              <w:left w:val="nil"/>
              <w:right w:val="nil"/>
            </w:tcBorders>
            <w:shd w:val="clear" w:color="auto" w:fill="FFFFFF" w:themeFill="background1"/>
            <w:vAlign w:val="center"/>
          </w:tcPr>
          <w:p w14:paraId="3491AED5" w14:textId="77777777" w:rsidR="00421E62" w:rsidRPr="0058638C" w:rsidRDefault="00376E38" w:rsidP="00CA426D">
            <w:pPr>
              <w:pBdr>
                <w:top w:val="nil"/>
                <w:left w:val="nil"/>
                <w:bottom w:val="nil"/>
                <w:right w:val="nil"/>
                <w:between w:val="nil"/>
              </w:pBdr>
              <w:spacing w:before="29"/>
              <w:ind w:right="178"/>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4</w:t>
            </w:r>
          </w:p>
        </w:tc>
        <w:tc>
          <w:tcPr>
            <w:tcW w:w="647" w:type="dxa"/>
            <w:tcBorders>
              <w:left w:val="nil"/>
              <w:right w:val="nil"/>
            </w:tcBorders>
            <w:shd w:val="clear" w:color="auto" w:fill="FFFFFF" w:themeFill="background1"/>
            <w:vAlign w:val="center"/>
          </w:tcPr>
          <w:p w14:paraId="53ECECE8" w14:textId="77777777" w:rsidR="00421E62" w:rsidRPr="0058638C" w:rsidRDefault="00376E38" w:rsidP="00CA426D">
            <w:pPr>
              <w:pBdr>
                <w:top w:val="nil"/>
                <w:left w:val="nil"/>
                <w:bottom w:val="nil"/>
                <w:right w:val="nil"/>
                <w:between w:val="nil"/>
              </w:pBdr>
              <w:spacing w:before="29"/>
              <w:ind w:left="169" w:right="80"/>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30</w:t>
            </w:r>
          </w:p>
        </w:tc>
        <w:tc>
          <w:tcPr>
            <w:tcW w:w="595" w:type="dxa"/>
            <w:tcBorders>
              <w:left w:val="nil"/>
            </w:tcBorders>
            <w:shd w:val="clear" w:color="auto" w:fill="FFFFFF" w:themeFill="background1"/>
            <w:vAlign w:val="center"/>
          </w:tcPr>
          <w:p w14:paraId="43495DB8" w14:textId="77777777" w:rsidR="00421E62" w:rsidRPr="0058638C" w:rsidRDefault="00376E38" w:rsidP="00CA426D">
            <w:pPr>
              <w:pBdr>
                <w:top w:val="nil"/>
                <w:left w:val="nil"/>
                <w:bottom w:val="nil"/>
                <w:right w:val="nil"/>
                <w:between w:val="nil"/>
              </w:pBdr>
              <w:spacing w:before="29"/>
              <w:ind w:left="100" w:right="67"/>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30</w:t>
            </w:r>
          </w:p>
        </w:tc>
      </w:tr>
    </w:tbl>
    <w:p w14:paraId="574A0CF7" w14:textId="77777777" w:rsidR="00421E62" w:rsidRPr="0058638C" w:rsidRDefault="00421E62">
      <w:pPr>
        <w:pBdr>
          <w:top w:val="nil"/>
          <w:left w:val="nil"/>
          <w:bottom w:val="nil"/>
          <w:right w:val="nil"/>
          <w:between w:val="nil"/>
        </w:pBdr>
        <w:rPr>
          <w:b/>
          <w:color w:val="000000"/>
          <w:sz w:val="20"/>
          <w:szCs w:val="20"/>
        </w:rPr>
      </w:pPr>
    </w:p>
    <w:p w14:paraId="4EE04003" w14:textId="77777777" w:rsidR="00C6114D" w:rsidRDefault="00C6114D" w:rsidP="00D402AD">
      <w:pPr>
        <w:pStyle w:val="Balk1"/>
        <w:spacing w:before="176"/>
        <w:ind w:left="135"/>
        <w:jc w:val="left"/>
      </w:pPr>
    </w:p>
    <w:p w14:paraId="0C049C98" w14:textId="77777777" w:rsidR="00D402AD" w:rsidRDefault="00376E38" w:rsidP="00D402AD">
      <w:pPr>
        <w:pStyle w:val="Balk1"/>
        <w:spacing w:before="176"/>
        <w:ind w:left="135"/>
        <w:jc w:val="left"/>
      </w:pPr>
      <w:r w:rsidRPr="0052526C">
        <w:t xml:space="preserve">AKT302 - </w:t>
      </w:r>
      <w:proofErr w:type="spellStart"/>
      <w:r w:rsidRPr="0052526C">
        <w:t>Aktüeryal</w:t>
      </w:r>
      <w:proofErr w:type="spellEnd"/>
      <w:r w:rsidRPr="0052526C">
        <w:t xml:space="preserve"> Yazılımlar ile Veri Analizi II (</w:t>
      </w:r>
      <w:r w:rsidR="00CA426D" w:rsidRPr="0052526C">
        <w:t>2</w:t>
      </w:r>
      <w:r w:rsidRPr="0052526C">
        <w:t xml:space="preserve"> </w:t>
      </w:r>
      <w:r w:rsidR="00CA426D" w:rsidRPr="0052526C">
        <w:t>0</w:t>
      </w:r>
      <w:r w:rsidRPr="0052526C">
        <w:t xml:space="preserve"> 6)</w:t>
      </w:r>
      <w:r w:rsidR="00517EEA" w:rsidRPr="0052526C">
        <w:t xml:space="preserve">   </w:t>
      </w:r>
    </w:p>
    <w:p w14:paraId="27F81D1B" w14:textId="77777777" w:rsidR="00D402AD" w:rsidRPr="00D402AD" w:rsidRDefault="00D402AD" w:rsidP="00D402AD"/>
    <w:p w14:paraId="74815CE3" w14:textId="77777777" w:rsidR="00421E62" w:rsidRPr="0052526C" w:rsidRDefault="00945A8D" w:rsidP="0052526C">
      <w:pPr>
        <w:pBdr>
          <w:top w:val="nil"/>
          <w:left w:val="nil"/>
          <w:bottom w:val="nil"/>
          <w:right w:val="nil"/>
          <w:between w:val="nil"/>
        </w:pBdr>
        <w:spacing w:line="381" w:lineRule="auto"/>
        <w:ind w:left="130" w:right="119"/>
        <w:jc w:val="both"/>
        <w:rPr>
          <w:sz w:val="19"/>
          <w:szCs w:val="19"/>
        </w:rPr>
      </w:pPr>
      <w:r w:rsidRPr="0052526C">
        <w:rPr>
          <w:sz w:val="19"/>
          <w:szCs w:val="19"/>
        </w:rPr>
        <w:t xml:space="preserve">R </w:t>
      </w:r>
      <w:proofErr w:type="spellStart"/>
      <w:r w:rsidRPr="0052526C">
        <w:rPr>
          <w:sz w:val="19"/>
          <w:szCs w:val="19"/>
        </w:rPr>
        <w:t>Mardown</w:t>
      </w:r>
      <w:proofErr w:type="spellEnd"/>
      <w:r w:rsidRPr="0052526C">
        <w:rPr>
          <w:sz w:val="19"/>
          <w:szCs w:val="19"/>
        </w:rPr>
        <w:t xml:space="preserve"> kullanımı ve rapor oluşturma, düzenli veri kavramı, </w:t>
      </w:r>
      <w:proofErr w:type="spellStart"/>
      <w:r w:rsidRPr="0052526C">
        <w:rPr>
          <w:sz w:val="19"/>
          <w:szCs w:val="19"/>
        </w:rPr>
        <w:t>tidyverse</w:t>
      </w:r>
      <w:proofErr w:type="spellEnd"/>
      <w:r w:rsidRPr="0052526C">
        <w:rPr>
          <w:sz w:val="19"/>
          <w:szCs w:val="19"/>
        </w:rPr>
        <w:t xml:space="preserve"> paketi tanıtımı, </w:t>
      </w:r>
      <w:proofErr w:type="spellStart"/>
      <w:r w:rsidRPr="0052526C">
        <w:rPr>
          <w:sz w:val="19"/>
          <w:szCs w:val="19"/>
        </w:rPr>
        <w:t>tibble</w:t>
      </w:r>
      <w:proofErr w:type="spellEnd"/>
      <w:r w:rsidRPr="0052526C">
        <w:rPr>
          <w:sz w:val="19"/>
          <w:szCs w:val="19"/>
        </w:rPr>
        <w:t xml:space="preserve"> veri çerçevesi ve özellikleri, </w:t>
      </w:r>
      <w:proofErr w:type="spellStart"/>
      <w:r w:rsidRPr="0052526C">
        <w:rPr>
          <w:sz w:val="19"/>
          <w:szCs w:val="19"/>
        </w:rPr>
        <w:t>dplyr</w:t>
      </w:r>
      <w:proofErr w:type="spellEnd"/>
      <w:r w:rsidRPr="0052526C">
        <w:rPr>
          <w:sz w:val="19"/>
          <w:szCs w:val="19"/>
        </w:rPr>
        <w:t xml:space="preserve"> ile veri manipülasyonu, </w:t>
      </w:r>
      <w:proofErr w:type="spellStart"/>
      <w:r w:rsidRPr="0052526C">
        <w:rPr>
          <w:sz w:val="19"/>
          <w:szCs w:val="19"/>
        </w:rPr>
        <w:t>pipe</w:t>
      </w:r>
      <w:proofErr w:type="spellEnd"/>
      <w:r w:rsidRPr="0052526C">
        <w:rPr>
          <w:sz w:val="19"/>
          <w:szCs w:val="19"/>
        </w:rPr>
        <w:t xml:space="preserve"> kullanımı, </w:t>
      </w:r>
      <w:proofErr w:type="spellStart"/>
      <w:r w:rsidRPr="0052526C">
        <w:rPr>
          <w:sz w:val="19"/>
          <w:szCs w:val="19"/>
        </w:rPr>
        <w:t>tidyr</w:t>
      </w:r>
      <w:proofErr w:type="spellEnd"/>
      <w:r w:rsidRPr="0052526C">
        <w:rPr>
          <w:sz w:val="19"/>
          <w:szCs w:val="19"/>
        </w:rPr>
        <w:t xml:space="preserve"> ile veri düzenleme, ggplot2 ile veri görselleştirme, </w:t>
      </w:r>
      <w:proofErr w:type="spellStart"/>
      <w:r w:rsidRPr="0052526C">
        <w:rPr>
          <w:sz w:val="19"/>
          <w:szCs w:val="19"/>
        </w:rPr>
        <w:t>readr</w:t>
      </w:r>
      <w:proofErr w:type="spellEnd"/>
      <w:r w:rsidRPr="0052526C">
        <w:rPr>
          <w:sz w:val="19"/>
          <w:szCs w:val="19"/>
        </w:rPr>
        <w:t xml:space="preserve"> paketi ile veri aktarımı, </w:t>
      </w:r>
      <w:proofErr w:type="spellStart"/>
      <w:r w:rsidRPr="0052526C">
        <w:rPr>
          <w:sz w:val="19"/>
          <w:szCs w:val="19"/>
        </w:rPr>
        <w:t>readxl</w:t>
      </w:r>
      <w:proofErr w:type="spellEnd"/>
      <w:r w:rsidRPr="0052526C">
        <w:rPr>
          <w:sz w:val="19"/>
          <w:szCs w:val="19"/>
        </w:rPr>
        <w:t xml:space="preserve"> paketi ile Excel verilerinin aktarımı.</w:t>
      </w:r>
    </w:p>
    <w:p w14:paraId="21D566A1" w14:textId="77777777" w:rsidR="00421E62" w:rsidRPr="0052526C" w:rsidRDefault="00421E62">
      <w:pPr>
        <w:pBdr>
          <w:top w:val="nil"/>
          <w:left w:val="nil"/>
          <w:bottom w:val="nil"/>
          <w:right w:val="nil"/>
          <w:between w:val="nil"/>
        </w:pBdr>
        <w:rPr>
          <w:sz w:val="20"/>
          <w:szCs w:val="20"/>
        </w:rPr>
      </w:pPr>
    </w:p>
    <w:p w14:paraId="12CEF333" w14:textId="77777777" w:rsidR="00421E62" w:rsidRDefault="00376E38">
      <w:pPr>
        <w:pStyle w:val="Balk1"/>
        <w:spacing w:before="176"/>
        <w:ind w:left="135"/>
        <w:jc w:val="left"/>
      </w:pPr>
      <w:r w:rsidRPr="0052526C">
        <w:t>AKT312 - Hayat Sigortaları Matematiği II (</w:t>
      </w:r>
      <w:r w:rsidR="00CA426D" w:rsidRPr="0052526C">
        <w:t>3</w:t>
      </w:r>
      <w:r w:rsidRPr="0052526C">
        <w:t xml:space="preserve"> 0 7)</w:t>
      </w:r>
      <w:r w:rsidR="00517EEA" w:rsidRPr="0052526C">
        <w:t xml:space="preserve">   </w:t>
      </w:r>
    </w:p>
    <w:p w14:paraId="2854B4A9" w14:textId="77777777" w:rsidR="00D402AD" w:rsidRPr="00D402AD" w:rsidRDefault="00D402AD" w:rsidP="00D402AD"/>
    <w:p w14:paraId="54A375A9" w14:textId="77777777" w:rsidR="00421E62" w:rsidRPr="0052526C" w:rsidRDefault="00945A8D" w:rsidP="00945A8D">
      <w:pPr>
        <w:pBdr>
          <w:top w:val="nil"/>
          <w:left w:val="nil"/>
          <w:bottom w:val="nil"/>
          <w:right w:val="nil"/>
          <w:between w:val="nil"/>
        </w:pBdr>
        <w:spacing w:line="381" w:lineRule="auto"/>
        <w:ind w:left="130" w:right="119"/>
        <w:jc w:val="both"/>
        <w:rPr>
          <w:sz w:val="19"/>
          <w:szCs w:val="19"/>
        </w:rPr>
      </w:pPr>
      <w:r w:rsidRPr="0052526C">
        <w:rPr>
          <w:sz w:val="19"/>
          <w:szCs w:val="19"/>
        </w:rPr>
        <w:t xml:space="preserve">Tanımlar ve varsayımlar Net primler, tam hayat sigortası, tek primler arası ilişkiler, yıllık primler, dönem hayat sigortası, karma hayat sigortası, ertelenmiş hayat sigortası, hayat sigortasının birikimli maliyeti, artan hayat sigortası, azalan hayat sigortası, prim iadeli poliçeler, net rezervler, geriye doğru rezerv yöntemi, ileriye doğru rezerv yöntemi, ileriye doğru rezerv ile geri doğru rezerv yöntemlerinin eşitliği, </w:t>
      </w:r>
      <w:proofErr w:type="spellStart"/>
      <w:r w:rsidRPr="0052526C">
        <w:rPr>
          <w:sz w:val="19"/>
          <w:szCs w:val="19"/>
        </w:rPr>
        <w:t>Fackler’in</w:t>
      </w:r>
      <w:proofErr w:type="spellEnd"/>
      <w:r w:rsidRPr="0052526C">
        <w:rPr>
          <w:sz w:val="19"/>
          <w:szCs w:val="19"/>
        </w:rPr>
        <w:t xml:space="preserve"> birikimli formülü.</w:t>
      </w:r>
    </w:p>
    <w:p w14:paraId="1DE5AC10" w14:textId="77777777" w:rsidR="00421E62" w:rsidRDefault="00421E62">
      <w:pPr>
        <w:pBdr>
          <w:top w:val="nil"/>
          <w:left w:val="nil"/>
          <w:bottom w:val="nil"/>
          <w:right w:val="nil"/>
          <w:between w:val="nil"/>
        </w:pBdr>
        <w:rPr>
          <w:color w:val="000000"/>
          <w:sz w:val="20"/>
          <w:szCs w:val="20"/>
        </w:rPr>
      </w:pPr>
    </w:p>
    <w:p w14:paraId="0F06A939" w14:textId="77777777" w:rsidR="00421E62" w:rsidRPr="0058638C" w:rsidRDefault="00421E62">
      <w:pPr>
        <w:pBdr>
          <w:top w:val="nil"/>
          <w:left w:val="nil"/>
          <w:bottom w:val="nil"/>
          <w:right w:val="nil"/>
          <w:between w:val="nil"/>
        </w:pBdr>
        <w:spacing w:before="3"/>
        <w:rPr>
          <w:color w:val="000000"/>
          <w:sz w:val="20"/>
          <w:szCs w:val="20"/>
        </w:rPr>
      </w:pPr>
    </w:p>
    <w:p w14:paraId="0D96A728" w14:textId="77777777" w:rsidR="00421E62" w:rsidRPr="0052526C" w:rsidRDefault="00376E38" w:rsidP="00241E94">
      <w:pPr>
        <w:pStyle w:val="Balk1"/>
        <w:ind w:left="130"/>
      </w:pPr>
      <w:r w:rsidRPr="0052526C">
        <w:t xml:space="preserve">AKT352 </w:t>
      </w:r>
      <w:r w:rsidR="00CA426D" w:rsidRPr="0052526C">
        <w:t>–</w:t>
      </w:r>
      <w:r w:rsidRPr="0052526C">
        <w:t xml:space="preserve"> </w:t>
      </w:r>
      <w:r w:rsidR="00CA426D" w:rsidRPr="0052526C">
        <w:t>Çok Değişkenli Analiz</w:t>
      </w:r>
      <w:r w:rsidRPr="0052526C">
        <w:t xml:space="preserve"> (</w:t>
      </w:r>
      <w:r w:rsidR="00CA426D" w:rsidRPr="0052526C">
        <w:t xml:space="preserve">2 0 3) </w:t>
      </w:r>
      <w:r w:rsidR="00517EEA" w:rsidRPr="0052526C">
        <w:t xml:space="preserve">   </w:t>
      </w:r>
    </w:p>
    <w:p w14:paraId="67976CE4" w14:textId="77777777" w:rsidR="00517EEA" w:rsidRPr="0052526C" w:rsidRDefault="00F626B1" w:rsidP="00F626B1">
      <w:pPr>
        <w:pBdr>
          <w:top w:val="nil"/>
          <w:left w:val="nil"/>
          <w:bottom w:val="nil"/>
          <w:right w:val="nil"/>
          <w:between w:val="nil"/>
        </w:pBdr>
        <w:spacing w:before="127" w:line="381" w:lineRule="auto"/>
        <w:ind w:left="130" w:right="140"/>
        <w:jc w:val="both"/>
        <w:rPr>
          <w:sz w:val="19"/>
          <w:szCs w:val="19"/>
        </w:rPr>
      </w:pPr>
      <w:r w:rsidRPr="0052526C">
        <w:rPr>
          <w:sz w:val="19"/>
          <w:szCs w:val="19"/>
        </w:rPr>
        <w:t xml:space="preserve">Çok değişkenli istatistiksel analiz teknikleri temel kavramlar ve varsayımlar, Çoklu doğrusal regresyon modelleri, Lojistik regresyon analizi, Çok değişkenli varyans analizi, Faktör analizi, Kümeleme analizi, </w:t>
      </w:r>
      <w:proofErr w:type="spellStart"/>
      <w:r w:rsidRPr="0052526C">
        <w:rPr>
          <w:sz w:val="19"/>
          <w:szCs w:val="19"/>
        </w:rPr>
        <w:t>Diskriminant</w:t>
      </w:r>
      <w:proofErr w:type="spellEnd"/>
      <w:r w:rsidRPr="0052526C">
        <w:rPr>
          <w:sz w:val="19"/>
          <w:szCs w:val="19"/>
        </w:rPr>
        <w:t xml:space="preserve"> analizi, </w:t>
      </w:r>
      <w:proofErr w:type="spellStart"/>
      <w:r w:rsidRPr="0052526C">
        <w:rPr>
          <w:sz w:val="19"/>
          <w:szCs w:val="19"/>
        </w:rPr>
        <w:t>Kanonik</w:t>
      </w:r>
      <w:proofErr w:type="spellEnd"/>
      <w:r w:rsidRPr="0052526C">
        <w:rPr>
          <w:sz w:val="19"/>
          <w:szCs w:val="19"/>
        </w:rPr>
        <w:t xml:space="preserve"> </w:t>
      </w:r>
      <w:proofErr w:type="spellStart"/>
      <w:r w:rsidRPr="0052526C">
        <w:rPr>
          <w:sz w:val="19"/>
          <w:szCs w:val="19"/>
        </w:rPr>
        <w:t>korelasyaon</w:t>
      </w:r>
      <w:proofErr w:type="spellEnd"/>
      <w:r w:rsidRPr="0052526C">
        <w:rPr>
          <w:sz w:val="19"/>
          <w:szCs w:val="19"/>
        </w:rPr>
        <w:t xml:space="preserve"> analizi, </w:t>
      </w:r>
      <w:r w:rsidR="00241E94" w:rsidRPr="0052526C">
        <w:rPr>
          <w:sz w:val="19"/>
          <w:szCs w:val="19"/>
        </w:rPr>
        <w:t>Çok boyutlu ölçekleme analizi, Güvenilirlik analizi, Uyum analizi, Karar ağaçları.</w:t>
      </w:r>
    </w:p>
    <w:p w14:paraId="37394BFB" w14:textId="77777777" w:rsidR="00421E62" w:rsidRPr="0052526C" w:rsidRDefault="00421E62">
      <w:pPr>
        <w:pBdr>
          <w:top w:val="nil"/>
          <w:left w:val="nil"/>
          <w:bottom w:val="nil"/>
          <w:right w:val="nil"/>
          <w:between w:val="nil"/>
        </w:pBdr>
        <w:rPr>
          <w:sz w:val="20"/>
          <w:szCs w:val="20"/>
        </w:rPr>
      </w:pPr>
    </w:p>
    <w:p w14:paraId="2C24BE44" w14:textId="77777777" w:rsidR="00517EEA" w:rsidRPr="0052526C" w:rsidRDefault="00517EEA">
      <w:pPr>
        <w:pBdr>
          <w:top w:val="nil"/>
          <w:left w:val="nil"/>
          <w:bottom w:val="nil"/>
          <w:right w:val="nil"/>
          <w:between w:val="nil"/>
        </w:pBdr>
        <w:rPr>
          <w:sz w:val="20"/>
          <w:szCs w:val="20"/>
        </w:rPr>
      </w:pPr>
    </w:p>
    <w:p w14:paraId="18A407A1" w14:textId="77777777" w:rsidR="00421E62" w:rsidRPr="0052526C" w:rsidRDefault="00376E38" w:rsidP="0052526C">
      <w:pPr>
        <w:pStyle w:val="Balk1"/>
        <w:shd w:val="clear" w:color="auto" w:fill="FFFFFF" w:themeFill="background1"/>
        <w:ind w:left="130"/>
      </w:pPr>
      <w:r w:rsidRPr="0052526C">
        <w:rPr>
          <w:shd w:val="clear" w:color="auto" w:fill="FFFFFF" w:themeFill="background1"/>
        </w:rPr>
        <w:t xml:space="preserve">IST454 </w:t>
      </w:r>
      <w:r w:rsidR="00CA426D" w:rsidRPr="0052526C">
        <w:rPr>
          <w:shd w:val="clear" w:color="auto" w:fill="FFFFFF" w:themeFill="background1"/>
        </w:rPr>
        <w:t>–</w:t>
      </w:r>
      <w:r w:rsidRPr="0052526C">
        <w:t xml:space="preserve"> </w:t>
      </w:r>
      <w:r w:rsidR="00CA426D" w:rsidRPr="0052526C">
        <w:t xml:space="preserve">Finansal Tablolar </w:t>
      </w:r>
      <w:r w:rsidR="00CA426D" w:rsidRPr="0052526C">
        <w:rPr>
          <w:shd w:val="clear" w:color="auto" w:fill="FFFFFF" w:themeFill="background1"/>
        </w:rPr>
        <w:t>Analizi</w:t>
      </w:r>
      <w:r w:rsidRPr="0052526C">
        <w:rPr>
          <w:shd w:val="clear" w:color="auto" w:fill="FFFFFF" w:themeFill="background1"/>
        </w:rPr>
        <w:t xml:space="preserve"> (3 0 3</w:t>
      </w:r>
      <w:r w:rsidRPr="0052526C">
        <w:rPr>
          <w:b w:val="0"/>
          <w:shd w:val="clear" w:color="auto" w:fill="FFFFFF" w:themeFill="background1"/>
        </w:rPr>
        <w:t>)</w:t>
      </w:r>
      <w:r w:rsidRPr="0052526C">
        <w:rPr>
          <w:b w:val="0"/>
        </w:rPr>
        <w:t xml:space="preserve"> </w:t>
      </w:r>
      <w:r w:rsidR="00517EEA" w:rsidRPr="0052526C">
        <w:rPr>
          <w:b w:val="0"/>
        </w:rPr>
        <w:t xml:space="preserve">   </w:t>
      </w:r>
    </w:p>
    <w:p w14:paraId="67C5658E" w14:textId="77777777" w:rsidR="00C873FD" w:rsidRPr="0052526C" w:rsidRDefault="00C873FD" w:rsidP="00C873FD">
      <w:pPr>
        <w:pBdr>
          <w:top w:val="nil"/>
          <w:left w:val="nil"/>
          <w:bottom w:val="nil"/>
          <w:right w:val="nil"/>
          <w:between w:val="nil"/>
        </w:pBdr>
        <w:spacing w:before="127" w:line="381" w:lineRule="auto"/>
        <w:ind w:left="130" w:right="140"/>
        <w:jc w:val="both"/>
        <w:rPr>
          <w:sz w:val="19"/>
          <w:szCs w:val="19"/>
        </w:rPr>
      </w:pPr>
      <w:r w:rsidRPr="0052526C">
        <w:rPr>
          <w:sz w:val="19"/>
          <w:szCs w:val="19"/>
        </w:rPr>
        <w:t>Muhasebenin temel varsayımları, uluslararası muhasebe standartları, finansal durum tablosu, kar veya zarar tablosu, finansal analize giriş, finansal analiz türleri, finansal analiz teknikleri ve örnek uygulamalar, nakit akış tablosu, özkaynak değişim tablosu, bağımsız denetim.</w:t>
      </w:r>
    </w:p>
    <w:p w14:paraId="1AD5F006" w14:textId="77777777" w:rsidR="00421E62" w:rsidRDefault="00421E62">
      <w:pPr>
        <w:pBdr>
          <w:top w:val="nil"/>
          <w:left w:val="nil"/>
          <w:bottom w:val="nil"/>
          <w:right w:val="nil"/>
          <w:between w:val="nil"/>
        </w:pBdr>
        <w:spacing w:before="6"/>
        <w:rPr>
          <w:color w:val="000000"/>
          <w:sz w:val="24"/>
          <w:szCs w:val="24"/>
        </w:rPr>
      </w:pPr>
    </w:p>
    <w:p w14:paraId="1C65DE30" w14:textId="77777777" w:rsidR="00D402AD" w:rsidRDefault="00D402AD">
      <w:pPr>
        <w:pBdr>
          <w:top w:val="nil"/>
          <w:left w:val="nil"/>
          <w:bottom w:val="nil"/>
          <w:right w:val="nil"/>
          <w:between w:val="nil"/>
        </w:pBdr>
        <w:spacing w:before="6"/>
        <w:rPr>
          <w:color w:val="000000"/>
          <w:sz w:val="24"/>
          <w:szCs w:val="24"/>
        </w:rPr>
      </w:pPr>
    </w:p>
    <w:p w14:paraId="0B09A045" w14:textId="77777777" w:rsidR="00D402AD" w:rsidRDefault="00D402AD">
      <w:pPr>
        <w:pBdr>
          <w:top w:val="nil"/>
          <w:left w:val="nil"/>
          <w:bottom w:val="nil"/>
          <w:right w:val="nil"/>
          <w:between w:val="nil"/>
        </w:pBdr>
        <w:spacing w:before="6"/>
        <w:rPr>
          <w:color w:val="000000"/>
          <w:sz w:val="24"/>
          <w:szCs w:val="24"/>
        </w:rPr>
      </w:pPr>
    </w:p>
    <w:p w14:paraId="0B563FD3" w14:textId="77777777" w:rsidR="00421E62" w:rsidRPr="0052526C" w:rsidRDefault="00376E38" w:rsidP="00385D05">
      <w:pPr>
        <w:pStyle w:val="Balk1"/>
        <w:ind w:left="130"/>
      </w:pPr>
      <w:r w:rsidRPr="0052526C">
        <w:lastRenderedPageBreak/>
        <w:t>MUH322 - Sigorta Muhasebesi (2 0 5)</w:t>
      </w:r>
      <w:r w:rsidR="00517EEA" w:rsidRPr="0052526C">
        <w:t xml:space="preserve">   </w:t>
      </w:r>
    </w:p>
    <w:p w14:paraId="06DB4371" w14:textId="77777777" w:rsidR="00421E62" w:rsidRPr="0052526C" w:rsidRDefault="00376E38">
      <w:pPr>
        <w:pBdr>
          <w:top w:val="nil"/>
          <w:left w:val="nil"/>
          <w:bottom w:val="nil"/>
          <w:right w:val="nil"/>
          <w:between w:val="nil"/>
        </w:pBdr>
        <w:spacing w:before="127" w:line="381" w:lineRule="auto"/>
        <w:ind w:left="130" w:right="140"/>
        <w:jc w:val="both"/>
        <w:rPr>
          <w:sz w:val="19"/>
          <w:szCs w:val="19"/>
        </w:rPr>
      </w:pPr>
      <w:r w:rsidRPr="0052526C">
        <w:rPr>
          <w:sz w:val="19"/>
          <w:szCs w:val="19"/>
        </w:rPr>
        <w:t>Sigorta muhasebesine giriş. Mali tablolar. Tek düzen hesap planı ve işleyişi. Üretim muhasebesi-Prim üretim ve iptal. Üretim muhasebesi-Kazanılmamış Primler karşılığı. Hayat sigortaları üretim muhasebesi. Sigorta şirketlerinin aracılık işleri. Hayat sigortaları matematik karşılıklar. Devam eden riskler karşılığı. İkramiye ve indirimler karşılığı. Reasürans muhasebesi-üretim.</w:t>
      </w:r>
    </w:p>
    <w:p w14:paraId="24B70BF6" w14:textId="77777777" w:rsidR="00320512" w:rsidRPr="00060E0E" w:rsidRDefault="00320512" w:rsidP="00060E0E">
      <w:pPr>
        <w:pBdr>
          <w:top w:val="nil"/>
          <w:left w:val="nil"/>
          <w:bottom w:val="nil"/>
          <w:right w:val="nil"/>
          <w:between w:val="nil"/>
        </w:pBdr>
        <w:spacing w:before="8"/>
        <w:rPr>
          <w:color w:val="000000"/>
        </w:rPr>
      </w:pPr>
    </w:p>
    <w:p w14:paraId="1D52A1E7" w14:textId="77777777" w:rsidR="00060E0E" w:rsidRPr="00060E0E" w:rsidRDefault="00060E0E" w:rsidP="00060E0E">
      <w:pPr>
        <w:pBdr>
          <w:top w:val="nil"/>
          <w:left w:val="nil"/>
          <w:bottom w:val="nil"/>
          <w:right w:val="nil"/>
          <w:between w:val="nil"/>
        </w:pBdr>
        <w:spacing w:before="8"/>
        <w:rPr>
          <w:color w:val="000000"/>
        </w:rPr>
      </w:pPr>
    </w:p>
    <w:p w14:paraId="0619E3FA" w14:textId="77777777" w:rsidR="00517EEA" w:rsidRPr="0052526C" w:rsidRDefault="009F6591" w:rsidP="00320512">
      <w:pPr>
        <w:pStyle w:val="Balk1"/>
        <w:ind w:left="130"/>
      </w:pPr>
      <w:r w:rsidRPr="009F6591">
        <w:t>IST 454</w:t>
      </w:r>
      <w:r w:rsidR="00320512" w:rsidRPr="009F6591">
        <w:t xml:space="preserve"> İ</w:t>
      </w:r>
      <w:r w:rsidR="002E43B8" w:rsidRPr="009F6591">
        <w:t>statistiksel Modelleme</w:t>
      </w:r>
      <w:r w:rsidR="00E65B71" w:rsidRPr="009F6591">
        <w:t xml:space="preserve"> (Seçimlik)</w:t>
      </w:r>
      <w:r w:rsidR="00E65B71" w:rsidRPr="002E43B8">
        <w:t xml:space="preserve">  </w:t>
      </w:r>
    </w:p>
    <w:p w14:paraId="2A4BA51E" w14:textId="77777777" w:rsidR="00165728" w:rsidRPr="0052526C" w:rsidRDefault="00320512" w:rsidP="0052526C">
      <w:pPr>
        <w:pBdr>
          <w:top w:val="nil"/>
          <w:left w:val="nil"/>
          <w:bottom w:val="nil"/>
          <w:right w:val="nil"/>
          <w:between w:val="nil"/>
        </w:pBdr>
        <w:spacing w:before="127" w:line="381" w:lineRule="auto"/>
        <w:ind w:left="130" w:right="140"/>
        <w:jc w:val="both"/>
        <w:rPr>
          <w:sz w:val="19"/>
          <w:szCs w:val="19"/>
        </w:rPr>
      </w:pPr>
      <w:r w:rsidRPr="0052526C">
        <w:rPr>
          <w:sz w:val="19"/>
          <w:szCs w:val="19"/>
        </w:rPr>
        <w:t>İstatistiksel modelleme kavramı, R programında temel istatistiksel fonksiyonlar, merkezi eğilim ölçüleri ve değişkenlik ölçüleri ile R uygulamaları, istatistiksel modellemede hipotez testleri ve R uygulamaları, normal dağılıma uygunluğun testi ve R uygulamaları ki-kare ve varyans analizi ve R uygulamaları, doğrusal ve doğrusal olmayan modeller, çok değişkenli istatistiksel modeller, istatistiksel model seçimi ve R uygulamaları.</w:t>
      </w:r>
    </w:p>
    <w:p w14:paraId="330A4BB0" w14:textId="77777777" w:rsidR="00517EEA" w:rsidRPr="0052526C" w:rsidRDefault="00517EEA">
      <w:pPr>
        <w:pBdr>
          <w:top w:val="nil"/>
          <w:left w:val="nil"/>
          <w:bottom w:val="nil"/>
          <w:right w:val="nil"/>
          <w:between w:val="nil"/>
        </w:pBdr>
        <w:spacing w:before="127"/>
        <w:ind w:left="831"/>
        <w:rPr>
          <w:sz w:val="19"/>
          <w:szCs w:val="19"/>
        </w:rPr>
      </w:pPr>
    </w:p>
    <w:p w14:paraId="2D0665F9" w14:textId="77777777" w:rsidR="00517EEA" w:rsidRPr="002E43B8" w:rsidRDefault="00517EEA" w:rsidP="002E43B8">
      <w:pPr>
        <w:pStyle w:val="Balk1"/>
        <w:spacing w:before="176"/>
        <w:ind w:left="135"/>
        <w:jc w:val="left"/>
      </w:pPr>
      <w:r w:rsidRPr="002E43B8">
        <w:t>Portföy Yönetimi (Seçimlik)</w:t>
      </w:r>
      <w:r w:rsidR="00DB5D06" w:rsidRPr="002E43B8">
        <w:t xml:space="preserve">  </w:t>
      </w:r>
    </w:p>
    <w:p w14:paraId="6982BC6C" w14:textId="77777777" w:rsidR="002E43B8" w:rsidRPr="00C866CE" w:rsidRDefault="002E43B8" w:rsidP="002E43B8">
      <w:pPr>
        <w:pStyle w:val="Balk1"/>
        <w:spacing w:before="122" w:line="374" w:lineRule="auto"/>
        <w:ind w:right="142"/>
        <w:rPr>
          <w:b w:val="0"/>
          <w:bCs/>
        </w:rPr>
      </w:pPr>
      <w:r w:rsidRPr="00C866CE">
        <w:rPr>
          <w:b w:val="0"/>
        </w:rPr>
        <w:t xml:space="preserve">Yatırım portföylerinin yönetimine ilişkin kavramlar, hisse senetleri, tahviller </w:t>
      </w:r>
      <w:proofErr w:type="gramStart"/>
      <w:r w:rsidRPr="00C866CE">
        <w:rPr>
          <w:b w:val="0"/>
        </w:rPr>
        <w:t>ve  çeşitli</w:t>
      </w:r>
      <w:proofErr w:type="gramEnd"/>
      <w:r w:rsidRPr="00C866CE">
        <w:rPr>
          <w:b w:val="0"/>
        </w:rPr>
        <w:t xml:space="preserve"> varlık sınıflarından portföy oluşturulması, portföy ve varlık risk ve getiri analizi,  etkin piyasa kavramları, çeşitlendirme, varlık dağılımı, portföy optimizasyonu, yatırım fonları, performans değerlendirmesi, yatırım stratejileri,  aktif -</w:t>
      </w:r>
      <w:proofErr w:type="spellStart"/>
      <w:r w:rsidRPr="00C866CE">
        <w:rPr>
          <w:b w:val="0"/>
        </w:rPr>
        <w:t>paisf</w:t>
      </w:r>
      <w:proofErr w:type="spellEnd"/>
      <w:r w:rsidRPr="00C866CE">
        <w:rPr>
          <w:b w:val="0"/>
        </w:rPr>
        <w:t xml:space="preserve"> portföy yönetimi, sermaye varlıkları fiyatlandırma modeli, tek faktörlü modeller, çok faktörlü modeller ve arbitraj fiyatlama teorisi. </w:t>
      </w:r>
    </w:p>
    <w:p w14:paraId="57837990" w14:textId="77777777" w:rsidR="00517EEA" w:rsidRDefault="00517EEA" w:rsidP="00517EEA">
      <w:pPr>
        <w:pBdr>
          <w:top w:val="nil"/>
          <w:left w:val="nil"/>
          <w:bottom w:val="nil"/>
          <w:right w:val="nil"/>
          <w:between w:val="nil"/>
        </w:pBdr>
        <w:spacing w:before="127"/>
        <w:ind w:left="831"/>
        <w:rPr>
          <w:color w:val="000000"/>
          <w:sz w:val="19"/>
          <w:szCs w:val="19"/>
        </w:rPr>
      </w:pPr>
    </w:p>
    <w:p w14:paraId="69DB6C97" w14:textId="77777777" w:rsidR="00517EEA" w:rsidRPr="0052526C" w:rsidRDefault="00517EEA" w:rsidP="00087443">
      <w:pPr>
        <w:pStyle w:val="Balk1"/>
        <w:spacing w:before="176"/>
        <w:ind w:left="135"/>
        <w:jc w:val="left"/>
      </w:pPr>
      <w:r w:rsidRPr="0052526C">
        <w:t>Finansal Sigortalar</w:t>
      </w:r>
      <w:r w:rsidRPr="00087443">
        <w:t xml:space="preserve"> (Seçimlik)</w:t>
      </w:r>
      <w:r w:rsidR="00B6315A" w:rsidRPr="00087443">
        <w:t xml:space="preserve"> </w:t>
      </w:r>
    </w:p>
    <w:p w14:paraId="21E1D08C" w14:textId="77777777" w:rsidR="00517EEA" w:rsidRPr="0052526C" w:rsidRDefault="00F05AA4" w:rsidP="009F6591">
      <w:pPr>
        <w:pBdr>
          <w:top w:val="nil"/>
          <w:left w:val="nil"/>
          <w:bottom w:val="nil"/>
          <w:right w:val="nil"/>
          <w:between w:val="nil"/>
        </w:pBdr>
        <w:spacing w:before="122" w:line="374" w:lineRule="auto"/>
        <w:ind w:left="130" w:right="122"/>
        <w:jc w:val="both"/>
        <w:rPr>
          <w:sz w:val="19"/>
          <w:szCs w:val="19"/>
        </w:rPr>
      </w:pPr>
      <w:r w:rsidRPr="0052526C">
        <w:rPr>
          <w:sz w:val="19"/>
          <w:szCs w:val="19"/>
        </w:rPr>
        <w:t xml:space="preserve">Güvence Açısından Finansal Sigortalar, Risk Ve </w:t>
      </w:r>
      <w:proofErr w:type="spellStart"/>
      <w:r w:rsidRPr="0052526C">
        <w:rPr>
          <w:sz w:val="19"/>
          <w:szCs w:val="19"/>
        </w:rPr>
        <w:t>Finasal</w:t>
      </w:r>
      <w:proofErr w:type="spellEnd"/>
      <w:r w:rsidRPr="0052526C">
        <w:rPr>
          <w:sz w:val="19"/>
          <w:szCs w:val="19"/>
        </w:rPr>
        <w:t xml:space="preserve"> Sigorta İlişkisi, Sigorta Sektöründe </w:t>
      </w:r>
      <w:proofErr w:type="spellStart"/>
      <w:r w:rsidRPr="0052526C">
        <w:rPr>
          <w:sz w:val="19"/>
          <w:szCs w:val="19"/>
        </w:rPr>
        <w:t>Finasal</w:t>
      </w:r>
      <w:proofErr w:type="spellEnd"/>
      <w:r w:rsidRPr="0052526C">
        <w:rPr>
          <w:sz w:val="19"/>
          <w:szCs w:val="19"/>
        </w:rPr>
        <w:t xml:space="preserve"> Sigortalar, Yasal </w:t>
      </w:r>
      <w:proofErr w:type="spellStart"/>
      <w:r w:rsidRPr="0052526C">
        <w:rPr>
          <w:sz w:val="19"/>
          <w:szCs w:val="19"/>
        </w:rPr>
        <w:t>Çerveve</w:t>
      </w:r>
      <w:proofErr w:type="spellEnd"/>
      <w:r w:rsidRPr="0052526C">
        <w:rPr>
          <w:sz w:val="19"/>
          <w:szCs w:val="19"/>
        </w:rPr>
        <w:t xml:space="preserve"> Mevzuat, Finansal Sigorta Türlerine Giriş, Sorumluluk Sigortaları Ve Finansal Sigortalar, Mal Sigortaları Ve Finansal Sigortalar, Can Sigortaları Ve </w:t>
      </w:r>
      <w:proofErr w:type="spellStart"/>
      <w:r w:rsidRPr="0052526C">
        <w:rPr>
          <w:sz w:val="19"/>
          <w:szCs w:val="19"/>
        </w:rPr>
        <w:t>Finasal</w:t>
      </w:r>
      <w:proofErr w:type="spellEnd"/>
      <w:r w:rsidRPr="0052526C">
        <w:rPr>
          <w:sz w:val="19"/>
          <w:szCs w:val="19"/>
        </w:rPr>
        <w:t xml:space="preserve"> Sigortalar, Diğer Finansal Sigortalar, </w:t>
      </w:r>
      <w:proofErr w:type="spellStart"/>
      <w:r w:rsidRPr="0052526C">
        <w:rPr>
          <w:sz w:val="19"/>
          <w:szCs w:val="19"/>
        </w:rPr>
        <w:t>Finasal</w:t>
      </w:r>
      <w:proofErr w:type="spellEnd"/>
      <w:r w:rsidRPr="0052526C">
        <w:rPr>
          <w:sz w:val="19"/>
          <w:szCs w:val="19"/>
        </w:rPr>
        <w:t xml:space="preserve"> Sigortaların Satış Ve Pazarlaması, Türkiye Ve Dünya Pazarında </w:t>
      </w:r>
      <w:proofErr w:type="spellStart"/>
      <w:r w:rsidRPr="0052526C">
        <w:rPr>
          <w:sz w:val="19"/>
          <w:szCs w:val="19"/>
        </w:rPr>
        <w:t>Finasal</w:t>
      </w:r>
      <w:proofErr w:type="spellEnd"/>
      <w:r w:rsidRPr="0052526C">
        <w:rPr>
          <w:sz w:val="19"/>
          <w:szCs w:val="19"/>
        </w:rPr>
        <w:t xml:space="preserve"> Sigortalar.</w:t>
      </w:r>
    </w:p>
    <w:p w14:paraId="6F0A4FB7" w14:textId="77777777" w:rsidR="00517EEA" w:rsidRPr="00F05AA4" w:rsidRDefault="00517EEA" w:rsidP="00F05AA4">
      <w:pPr>
        <w:pBdr>
          <w:top w:val="nil"/>
          <w:left w:val="nil"/>
          <w:bottom w:val="nil"/>
          <w:right w:val="nil"/>
          <w:between w:val="nil"/>
        </w:pBdr>
        <w:spacing w:before="127"/>
        <w:ind w:left="831"/>
        <w:jc w:val="both"/>
        <w:rPr>
          <w:color w:val="FFFFFF" w:themeColor="background1"/>
          <w:sz w:val="19"/>
          <w:szCs w:val="19"/>
        </w:rPr>
      </w:pPr>
    </w:p>
    <w:p w14:paraId="79A11CE8" w14:textId="77777777" w:rsidR="00517EEA" w:rsidRDefault="00517EEA">
      <w:pPr>
        <w:pBdr>
          <w:top w:val="nil"/>
          <w:left w:val="nil"/>
          <w:bottom w:val="nil"/>
          <w:right w:val="nil"/>
          <w:between w:val="nil"/>
        </w:pBdr>
        <w:spacing w:before="127"/>
        <w:ind w:left="831"/>
        <w:rPr>
          <w:color w:val="000000"/>
          <w:sz w:val="19"/>
          <w:szCs w:val="19"/>
        </w:rPr>
      </w:pPr>
    </w:p>
    <w:p w14:paraId="34DEF32F" w14:textId="77777777" w:rsidR="00517EEA" w:rsidRPr="0058638C" w:rsidRDefault="00517EEA">
      <w:pPr>
        <w:pBdr>
          <w:top w:val="nil"/>
          <w:left w:val="nil"/>
          <w:bottom w:val="nil"/>
          <w:right w:val="nil"/>
          <w:between w:val="nil"/>
        </w:pBdr>
        <w:spacing w:before="127"/>
        <w:ind w:left="831"/>
        <w:rPr>
          <w:color w:val="000000"/>
          <w:sz w:val="19"/>
          <w:szCs w:val="19"/>
        </w:rPr>
        <w:sectPr w:rsidR="00517EEA" w:rsidRPr="0058638C">
          <w:pgSz w:w="11910" w:h="16840"/>
          <w:pgMar w:top="1580" w:right="1280" w:bottom="280" w:left="1300" w:header="708" w:footer="708" w:gutter="0"/>
          <w:cols w:space="708"/>
        </w:sectPr>
      </w:pPr>
    </w:p>
    <w:p w14:paraId="68241223" w14:textId="77777777" w:rsidR="00421E62" w:rsidRPr="0053570F" w:rsidRDefault="00376E38" w:rsidP="0052526C">
      <w:pPr>
        <w:pStyle w:val="Balk1"/>
        <w:shd w:val="clear" w:color="auto" w:fill="FFFFFF" w:themeFill="background1"/>
        <w:spacing w:before="63"/>
        <w:ind w:left="130"/>
        <w:jc w:val="left"/>
        <w:rPr>
          <w:i/>
          <w:sz w:val="24"/>
          <w:szCs w:val="24"/>
          <w:u w:val="single"/>
        </w:rPr>
      </w:pPr>
      <w:r w:rsidRPr="0053570F">
        <w:rPr>
          <w:i/>
          <w:sz w:val="24"/>
          <w:szCs w:val="24"/>
          <w:u w:val="single"/>
        </w:rPr>
        <w:lastRenderedPageBreak/>
        <w:t>Yıl 4; Yarıyıl 7</w:t>
      </w:r>
    </w:p>
    <w:p w14:paraId="4AD8AE2B" w14:textId="77777777" w:rsidR="00421E62" w:rsidRPr="0052526C" w:rsidRDefault="00421E62" w:rsidP="0052526C">
      <w:pPr>
        <w:pBdr>
          <w:top w:val="nil"/>
          <w:left w:val="nil"/>
          <w:bottom w:val="nil"/>
          <w:right w:val="nil"/>
          <w:between w:val="nil"/>
        </w:pBdr>
        <w:shd w:val="clear" w:color="auto" w:fill="FFFFFF" w:themeFill="background1"/>
        <w:spacing w:before="5"/>
        <w:rPr>
          <w:b/>
          <w:color w:val="000000"/>
          <w:sz w:val="11"/>
          <w:szCs w:val="11"/>
        </w:rPr>
      </w:pPr>
    </w:p>
    <w:tbl>
      <w:tblPr>
        <w:tblStyle w:val="a5"/>
        <w:tblW w:w="5142" w:type="dxa"/>
        <w:tblInd w:w="2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96"/>
        <w:gridCol w:w="701"/>
        <w:gridCol w:w="2114"/>
        <w:gridCol w:w="381"/>
        <w:gridCol w:w="362"/>
        <w:gridCol w:w="594"/>
        <w:gridCol w:w="594"/>
      </w:tblGrid>
      <w:tr w:rsidR="00421E62" w:rsidRPr="0052526C" w14:paraId="5C83216B" w14:textId="77777777">
        <w:trPr>
          <w:trHeight w:val="229"/>
        </w:trPr>
        <w:tc>
          <w:tcPr>
            <w:tcW w:w="5142" w:type="dxa"/>
            <w:gridSpan w:val="7"/>
          </w:tcPr>
          <w:p w14:paraId="759E7F36" w14:textId="77777777" w:rsidR="00421E62" w:rsidRPr="0052526C" w:rsidRDefault="00376E38" w:rsidP="0052526C">
            <w:pPr>
              <w:pBdr>
                <w:top w:val="nil"/>
                <w:left w:val="nil"/>
                <w:bottom w:val="nil"/>
                <w:right w:val="nil"/>
                <w:between w:val="nil"/>
              </w:pBdr>
              <w:shd w:val="clear" w:color="auto" w:fill="FFFFFF" w:themeFill="background1"/>
              <w:spacing w:line="210" w:lineRule="auto"/>
              <w:ind w:left="2064"/>
              <w:rPr>
                <w:rFonts w:ascii="Arial" w:eastAsia="Arial" w:hAnsi="Arial" w:cs="Arial"/>
                <w:b/>
                <w:color w:val="000000"/>
                <w:sz w:val="20"/>
                <w:szCs w:val="20"/>
              </w:rPr>
            </w:pPr>
            <w:r w:rsidRPr="0052526C">
              <w:rPr>
                <w:rFonts w:ascii="Arial" w:eastAsia="Arial" w:hAnsi="Arial" w:cs="Arial"/>
                <w:b/>
                <w:color w:val="000000"/>
                <w:sz w:val="20"/>
                <w:szCs w:val="20"/>
              </w:rPr>
              <w:t>7. YARIYIL</w:t>
            </w:r>
          </w:p>
        </w:tc>
      </w:tr>
      <w:tr w:rsidR="00421E62" w:rsidRPr="0052526C" w14:paraId="7431A507" w14:textId="77777777">
        <w:trPr>
          <w:trHeight w:val="342"/>
        </w:trPr>
        <w:tc>
          <w:tcPr>
            <w:tcW w:w="396" w:type="dxa"/>
            <w:tcBorders>
              <w:right w:val="nil"/>
            </w:tcBorders>
          </w:tcPr>
          <w:p w14:paraId="2DA5E7CE" w14:textId="77777777" w:rsidR="00421E62" w:rsidRPr="0052526C" w:rsidRDefault="00376E38" w:rsidP="0052526C">
            <w:pPr>
              <w:pBdr>
                <w:top w:val="nil"/>
                <w:left w:val="nil"/>
                <w:bottom w:val="nil"/>
                <w:right w:val="nil"/>
                <w:between w:val="nil"/>
              </w:pBdr>
              <w:shd w:val="clear" w:color="auto" w:fill="FFFFFF" w:themeFill="background1"/>
              <w:spacing w:before="89"/>
              <w:ind w:right="83"/>
              <w:jc w:val="right"/>
              <w:rPr>
                <w:rFonts w:ascii="Arial" w:eastAsia="Arial" w:hAnsi="Arial" w:cs="Arial"/>
                <w:b/>
                <w:color w:val="000000"/>
                <w:sz w:val="14"/>
                <w:szCs w:val="14"/>
              </w:rPr>
            </w:pPr>
            <w:r w:rsidRPr="0052526C">
              <w:rPr>
                <w:rFonts w:ascii="Arial" w:eastAsia="Arial" w:hAnsi="Arial" w:cs="Arial"/>
                <w:b/>
                <w:color w:val="000000"/>
                <w:sz w:val="14"/>
                <w:szCs w:val="14"/>
              </w:rPr>
              <w:t>No</w:t>
            </w:r>
          </w:p>
        </w:tc>
        <w:tc>
          <w:tcPr>
            <w:tcW w:w="701" w:type="dxa"/>
            <w:tcBorders>
              <w:left w:val="nil"/>
              <w:right w:val="nil"/>
            </w:tcBorders>
          </w:tcPr>
          <w:p w14:paraId="50BA8CD2" w14:textId="77777777" w:rsidR="00421E62" w:rsidRPr="0052526C" w:rsidRDefault="00376E38" w:rsidP="0052526C">
            <w:pPr>
              <w:pBdr>
                <w:top w:val="nil"/>
                <w:left w:val="nil"/>
                <w:bottom w:val="nil"/>
                <w:right w:val="nil"/>
                <w:between w:val="nil"/>
              </w:pBdr>
              <w:shd w:val="clear" w:color="auto" w:fill="FFFFFF" w:themeFill="background1"/>
              <w:ind w:left="192" w:right="131" w:firstLine="23"/>
              <w:rPr>
                <w:rFonts w:ascii="Arial" w:eastAsia="Arial" w:hAnsi="Arial" w:cs="Arial"/>
                <w:b/>
                <w:color w:val="000000"/>
                <w:sz w:val="14"/>
                <w:szCs w:val="14"/>
              </w:rPr>
            </w:pPr>
            <w:r w:rsidRPr="0052526C">
              <w:rPr>
                <w:rFonts w:ascii="Arial" w:eastAsia="Arial" w:hAnsi="Arial" w:cs="Arial"/>
                <w:b/>
                <w:color w:val="000000"/>
                <w:sz w:val="14"/>
                <w:szCs w:val="14"/>
              </w:rPr>
              <w:t>Ders Kodu</w:t>
            </w:r>
          </w:p>
        </w:tc>
        <w:tc>
          <w:tcPr>
            <w:tcW w:w="2114" w:type="dxa"/>
            <w:tcBorders>
              <w:left w:val="nil"/>
              <w:right w:val="nil"/>
            </w:tcBorders>
          </w:tcPr>
          <w:p w14:paraId="1FB93CF7" w14:textId="77777777" w:rsidR="00421E62" w:rsidRPr="0052526C" w:rsidRDefault="00376E38" w:rsidP="0052526C">
            <w:pPr>
              <w:pBdr>
                <w:top w:val="nil"/>
                <w:left w:val="nil"/>
                <w:bottom w:val="nil"/>
                <w:right w:val="nil"/>
                <w:between w:val="nil"/>
              </w:pBdr>
              <w:shd w:val="clear" w:color="auto" w:fill="FFFFFF" w:themeFill="background1"/>
              <w:spacing w:before="89"/>
              <w:ind w:left="79"/>
              <w:rPr>
                <w:rFonts w:ascii="Arial" w:eastAsia="Arial" w:hAnsi="Arial" w:cs="Arial"/>
                <w:b/>
                <w:color w:val="000000"/>
                <w:sz w:val="14"/>
                <w:szCs w:val="14"/>
              </w:rPr>
            </w:pPr>
            <w:r w:rsidRPr="0052526C">
              <w:rPr>
                <w:rFonts w:ascii="Arial" w:eastAsia="Arial" w:hAnsi="Arial" w:cs="Arial"/>
                <w:b/>
                <w:color w:val="000000"/>
                <w:sz w:val="14"/>
                <w:szCs w:val="14"/>
              </w:rPr>
              <w:t>Ders Adı</w:t>
            </w:r>
          </w:p>
        </w:tc>
        <w:tc>
          <w:tcPr>
            <w:tcW w:w="381" w:type="dxa"/>
            <w:tcBorders>
              <w:left w:val="nil"/>
              <w:right w:val="nil"/>
            </w:tcBorders>
          </w:tcPr>
          <w:p w14:paraId="2064A00E" w14:textId="77777777" w:rsidR="00421E62" w:rsidRPr="0052526C" w:rsidRDefault="00376E38" w:rsidP="0052526C">
            <w:pPr>
              <w:pBdr>
                <w:top w:val="nil"/>
                <w:left w:val="nil"/>
                <w:bottom w:val="nil"/>
                <w:right w:val="nil"/>
                <w:between w:val="nil"/>
              </w:pBdr>
              <w:shd w:val="clear" w:color="auto" w:fill="FFFFFF" w:themeFill="background1"/>
              <w:spacing w:before="89"/>
              <w:ind w:left="137"/>
              <w:rPr>
                <w:rFonts w:ascii="Arial" w:eastAsia="Arial" w:hAnsi="Arial" w:cs="Arial"/>
                <w:b/>
                <w:color w:val="000000"/>
                <w:sz w:val="14"/>
                <w:szCs w:val="14"/>
              </w:rPr>
            </w:pPr>
            <w:r w:rsidRPr="0052526C">
              <w:rPr>
                <w:rFonts w:ascii="Arial" w:eastAsia="Arial" w:hAnsi="Arial" w:cs="Arial"/>
                <w:b/>
                <w:color w:val="000000"/>
                <w:sz w:val="14"/>
                <w:szCs w:val="14"/>
              </w:rPr>
              <w:t>T</w:t>
            </w:r>
          </w:p>
        </w:tc>
        <w:tc>
          <w:tcPr>
            <w:tcW w:w="362" w:type="dxa"/>
            <w:tcBorders>
              <w:left w:val="nil"/>
              <w:right w:val="nil"/>
            </w:tcBorders>
          </w:tcPr>
          <w:p w14:paraId="4F5D0822" w14:textId="77777777" w:rsidR="00421E62" w:rsidRPr="0052526C" w:rsidRDefault="00376E38" w:rsidP="0052526C">
            <w:pPr>
              <w:pBdr>
                <w:top w:val="nil"/>
                <w:left w:val="nil"/>
                <w:bottom w:val="nil"/>
                <w:right w:val="nil"/>
                <w:between w:val="nil"/>
              </w:pBdr>
              <w:shd w:val="clear" w:color="auto" w:fill="FFFFFF" w:themeFill="background1"/>
              <w:spacing w:before="89"/>
              <w:ind w:left="20"/>
              <w:jc w:val="center"/>
              <w:rPr>
                <w:rFonts w:ascii="Arial" w:eastAsia="Arial" w:hAnsi="Arial" w:cs="Arial"/>
                <w:b/>
                <w:color w:val="000000"/>
                <w:sz w:val="14"/>
                <w:szCs w:val="14"/>
              </w:rPr>
            </w:pPr>
            <w:r w:rsidRPr="0052526C">
              <w:rPr>
                <w:rFonts w:ascii="Arial" w:eastAsia="Arial" w:hAnsi="Arial" w:cs="Arial"/>
                <w:b/>
                <w:color w:val="000000"/>
                <w:sz w:val="14"/>
                <w:szCs w:val="14"/>
              </w:rPr>
              <w:t>U</w:t>
            </w:r>
          </w:p>
        </w:tc>
        <w:tc>
          <w:tcPr>
            <w:tcW w:w="594" w:type="dxa"/>
            <w:tcBorders>
              <w:left w:val="nil"/>
              <w:right w:val="nil"/>
            </w:tcBorders>
          </w:tcPr>
          <w:p w14:paraId="3F0DF265" w14:textId="77777777" w:rsidR="00421E62" w:rsidRPr="0052526C" w:rsidRDefault="00376E38" w:rsidP="0052526C">
            <w:pPr>
              <w:pBdr>
                <w:top w:val="nil"/>
                <w:left w:val="nil"/>
                <w:bottom w:val="nil"/>
                <w:right w:val="nil"/>
                <w:between w:val="nil"/>
              </w:pBdr>
              <w:shd w:val="clear" w:color="auto" w:fill="FFFFFF" w:themeFill="background1"/>
              <w:spacing w:before="89"/>
              <w:ind w:left="117" w:right="78"/>
              <w:jc w:val="center"/>
              <w:rPr>
                <w:rFonts w:ascii="Arial" w:eastAsia="Arial" w:hAnsi="Arial" w:cs="Arial"/>
                <w:b/>
                <w:color w:val="000000"/>
                <w:sz w:val="14"/>
                <w:szCs w:val="14"/>
              </w:rPr>
            </w:pPr>
            <w:r w:rsidRPr="0052526C">
              <w:rPr>
                <w:rFonts w:ascii="Arial" w:eastAsia="Arial" w:hAnsi="Arial" w:cs="Arial"/>
                <w:b/>
                <w:color w:val="000000"/>
                <w:sz w:val="14"/>
                <w:szCs w:val="14"/>
              </w:rPr>
              <w:t>Kredi</w:t>
            </w:r>
          </w:p>
        </w:tc>
        <w:tc>
          <w:tcPr>
            <w:tcW w:w="594" w:type="dxa"/>
            <w:tcBorders>
              <w:left w:val="nil"/>
            </w:tcBorders>
          </w:tcPr>
          <w:p w14:paraId="1518D1B4" w14:textId="77777777" w:rsidR="00421E62" w:rsidRPr="0052526C" w:rsidRDefault="00376E38" w:rsidP="0052526C">
            <w:pPr>
              <w:pBdr>
                <w:top w:val="nil"/>
                <w:left w:val="nil"/>
                <w:bottom w:val="nil"/>
                <w:right w:val="nil"/>
                <w:between w:val="nil"/>
              </w:pBdr>
              <w:shd w:val="clear" w:color="auto" w:fill="FFFFFF" w:themeFill="background1"/>
              <w:spacing w:before="89"/>
              <w:ind w:left="97" w:right="73"/>
              <w:jc w:val="center"/>
              <w:rPr>
                <w:rFonts w:ascii="Arial" w:eastAsia="Arial" w:hAnsi="Arial" w:cs="Arial"/>
                <w:b/>
                <w:color w:val="000000"/>
                <w:sz w:val="14"/>
                <w:szCs w:val="14"/>
              </w:rPr>
            </w:pPr>
            <w:r w:rsidRPr="0052526C">
              <w:rPr>
                <w:rFonts w:ascii="Arial" w:eastAsia="Arial" w:hAnsi="Arial" w:cs="Arial"/>
                <w:b/>
                <w:color w:val="000000"/>
                <w:sz w:val="14"/>
                <w:szCs w:val="14"/>
              </w:rPr>
              <w:t>ECTS</w:t>
            </w:r>
          </w:p>
        </w:tc>
      </w:tr>
      <w:tr w:rsidR="00421E62" w:rsidRPr="0052526C" w14:paraId="1758A8B6" w14:textId="77777777">
        <w:trPr>
          <w:trHeight w:val="323"/>
        </w:trPr>
        <w:tc>
          <w:tcPr>
            <w:tcW w:w="396" w:type="dxa"/>
            <w:tcBorders>
              <w:right w:val="nil"/>
            </w:tcBorders>
          </w:tcPr>
          <w:p w14:paraId="2F94F80D" w14:textId="77777777" w:rsidR="00421E62" w:rsidRPr="0052526C" w:rsidRDefault="00376E38" w:rsidP="0052526C">
            <w:pPr>
              <w:pBdr>
                <w:top w:val="nil"/>
                <w:left w:val="nil"/>
                <w:bottom w:val="nil"/>
                <w:right w:val="nil"/>
                <w:between w:val="nil"/>
              </w:pBdr>
              <w:shd w:val="clear" w:color="auto" w:fill="FFFFFF" w:themeFill="background1"/>
              <w:spacing w:before="81"/>
              <w:ind w:right="136"/>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1</w:t>
            </w:r>
          </w:p>
        </w:tc>
        <w:tc>
          <w:tcPr>
            <w:tcW w:w="701" w:type="dxa"/>
            <w:tcBorders>
              <w:left w:val="nil"/>
              <w:right w:val="nil"/>
            </w:tcBorders>
          </w:tcPr>
          <w:p w14:paraId="00FCE3F7" w14:textId="77777777" w:rsidR="00421E62" w:rsidRPr="0052526C" w:rsidRDefault="00376E38" w:rsidP="0052526C">
            <w:pPr>
              <w:pBdr>
                <w:top w:val="nil"/>
                <w:left w:val="nil"/>
                <w:bottom w:val="nil"/>
                <w:right w:val="nil"/>
                <w:between w:val="nil"/>
              </w:pBdr>
              <w:shd w:val="clear" w:color="auto" w:fill="FFFFFF" w:themeFill="background1"/>
              <w:spacing w:before="81"/>
              <w:ind w:right="91"/>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AKT411</w:t>
            </w:r>
          </w:p>
        </w:tc>
        <w:tc>
          <w:tcPr>
            <w:tcW w:w="2114" w:type="dxa"/>
            <w:tcBorders>
              <w:left w:val="nil"/>
              <w:right w:val="nil"/>
            </w:tcBorders>
          </w:tcPr>
          <w:p w14:paraId="00C23B06" w14:textId="77777777" w:rsidR="00421E62" w:rsidRPr="0052526C" w:rsidRDefault="00376E38" w:rsidP="0052526C">
            <w:pPr>
              <w:pBdr>
                <w:top w:val="nil"/>
                <w:left w:val="nil"/>
                <w:bottom w:val="nil"/>
                <w:right w:val="nil"/>
                <w:between w:val="nil"/>
              </w:pBdr>
              <w:shd w:val="clear" w:color="auto" w:fill="FFFFFF" w:themeFill="background1"/>
              <w:ind w:left="79" w:right="735"/>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Hayat Dışı Sigortalar Matematiği I</w:t>
            </w:r>
          </w:p>
        </w:tc>
        <w:tc>
          <w:tcPr>
            <w:tcW w:w="381" w:type="dxa"/>
            <w:tcBorders>
              <w:left w:val="nil"/>
              <w:right w:val="nil"/>
            </w:tcBorders>
          </w:tcPr>
          <w:p w14:paraId="365F02D0" w14:textId="77777777" w:rsidR="00421E62" w:rsidRPr="0052526C" w:rsidRDefault="00376E38" w:rsidP="0052526C">
            <w:pPr>
              <w:pBdr>
                <w:top w:val="nil"/>
                <w:left w:val="nil"/>
                <w:bottom w:val="nil"/>
                <w:right w:val="nil"/>
                <w:between w:val="nil"/>
              </w:pBdr>
              <w:shd w:val="clear" w:color="auto" w:fill="FFFFFF" w:themeFill="background1"/>
              <w:spacing w:before="81"/>
              <w:ind w:left="142"/>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362" w:type="dxa"/>
            <w:tcBorders>
              <w:left w:val="nil"/>
              <w:right w:val="nil"/>
            </w:tcBorders>
          </w:tcPr>
          <w:p w14:paraId="75FBBC49" w14:textId="77777777" w:rsidR="00421E62" w:rsidRPr="0052526C" w:rsidRDefault="00376E38" w:rsidP="0052526C">
            <w:pPr>
              <w:pBdr>
                <w:top w:val="nil"/>
                <w:left w:val="nil"/>
                <w:bottom w:val="nil"/>
                <w:right w:val="nil"/>
                <w:between w:val="nil"/>
              </w:pBdr>
              <w:shd w:val="clear" w:color="auto" w:fill="FFFFFF" w:themeFill="background1"/>
              <w:spacing w:before="81"/>
              <w:ind w:left="21"/>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94" w:type="dxa"/>
            <w:tcBorders>
              <w:left w:val="nil"/>
              <w:right w:val="nil"/>
            </w:tcBorders>
          </w:tcPr>
          <w:p w14:paraId="5573427E" w14:textId="77777777" w:rsidR="00421E62" w:rsidRPr="0052526C" w:rsidRDefault="00376E38" w:rsidP="0052526C">
            <w:pPr>
              <w:pBdr>
                <w:top w:val="nil"/>
                <w:left w:val="nil"/>
                <w:bottom w:val="nil"/>
                <w:right w:val="nil"/>
                <w:between w:val="nil"/>
              </w:pBdr>
              <w:shd w:val="clear" w:color="auto" w:fill="FFFFFF" w:themeFill="background1"/>
              <w:spacing w:before="81"/>
              <w:ind w:left="39"/>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7</w:t>
            </w:r>
          </w:p>
        </w:tc>
        <w:tc>
          <w:tcPr>
            <w:tcW w:w="594" w:type="dxa"/>
            <w:tcBorders>
              <w:left w:val="nil"/>
            </w:tcBorders>
          </w:tcPr>
          <w:p w14:paraId="41CAACEC" w14:textId="77777777" w:rsidR="00421E62" w:rsidRPr="0052526C" w:rsidRDefault="00376E38" w:rsidP="0052526C">
            <w:pPr>
              <w:pBdr>
                <w:top w:val="nil"/>
                <w:left w:val="nil"/>
                <w:bottom w:val="nil"/>
                <w:right w:val="nil"/>
                <w:between w:val="nil"/>
              </w:pBdr>
              <w:shd w:val="clear" w:color="auto" w:fill="FFFFFF" w:themeFill="background1"/>
              <w:spacing w:before="81"/>
              <w:ind w:left="2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7</w:t>
            </w:r>
          </w:p>
        </w:tc>
      </w:tr>
      <w:tr w:rsidR="00421E62" w:rsidRPr="0052526C" w14:paraId="62D49330" w14:textId="77777777">
        <w:trPr>
          <w:trHeight w:val="320"/>
        </w:trPr>
        <w:tc>
          <w:tcPr>
            <w:tcW w:w="396" w:type="dxa"/>
            <w:tcBorders>
              <w:right w:val="nil"/>
            </w:tcBorders>
          </w:tcPr>
          <w:p w14:paraId="3F4D12D4" w14:textId="77777777" w:rsidR="00421E62" w:rsidRPr="0052526C" w:rsidRDefault="00376E38" w:rsidP="0052526C">
            <w:pPr>
              <w:pBdr>
                <w:top w:val="nil"/>
                <w:left w:val="nil"/>
                <w:bottom w:val="nil"/>
                <w:right w:val="nil"/>
                <w:between w:val="nil"/>
              </w:pBdr>
              <w:shd w:val="clear" w:color="auto" w:fill="FFFFFF" w:themeFill="background1"/>
              <w:spacing w:before="81"/>
              <w:ind w:right="136"/>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2</w:t>
            </w:r>
          </w:p>
        </w:tc>
        <w:tc>
          <w:tcPr>
            <w:tcW w:w="701" w:type="dxa"/>
            <w:tcBorders>
              <w:left w:val="nil"/>
              <w:right w:val="nil"/>
            </w:tcBorders>
          </w:tcPr>
          <w:p w14:paraId="0AD81826" w14:textId="77777777" w:rsidR="00421E62" w:rsidRPr="0052526C" w:rsidRDefault="00376E38" w:rsidP="0052526C">
            <w:pPr>
              <w:pBdr>
                <w:top w:val="nil"/>
                <w:left w:val="nil"/>
                <w:bottom w:val="nil"/>
                <w:right w:val="nil"/>
                <w:between w:val="nil"/>
              </w:pBdr>
              <w:shd w:val="clear" w:color="auto" w:fill="FFFFFF" w:themeFill="background1"/>
              <w:spacing w:before="81"/>
              <w:ind w:right="91"/>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AKT421</w:t>
            </w:r>
          </w:p>
        </w:tc>
        <w:tc>
          <w:tcPr>
            <w:tcW w:w="2114" w:type="dxa"/>
            <w:tcBorders>
              <w:left w:val="nil"/>
              <w:right w:val="nil"/>
            </w:tcBorders>
          </w:tcPr>
          <w:p w14:paraId="1F232813" w14:textId="77777777" w:rsidR="00421E62" w:rsidRPr="0052526C" w:rsidRDefault="00376E38" w:rsidP="0052526C">
            <w:pPr>
              <w:pBdr>
                <w:top w:val="nil"/>
                <w:left w:val="nil"/>
                <w:bottom w:val="nil"/>
                <w:right w:val="nil"/>
                <w:between w:val="nil"/>
              </w:pBdr>
              <w:shd w:val="clear" w:color="auto" w:fill="FFFFFF" w:themeFill="background1"/>
              <w:spacing w:line="160" w:lineRule="auto"/>
              <w:ind w:left="79" w:right="493"/>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 xml:space="preserve">Risk Analizi ve </w:t>
            </w:r>
            <w:proofErr w:type="spellStart"/>
            <w:r w:rsidRPr="0052526C">
              <w:rPr>
                <w:rFonts w:ascii="Helvetica Neue" w:eastAsia="Helvetica Neue" w:hAnsi="Helvetica Neue" w:cs="Helvetica Neue"/>
                <w:color w:val="000000"/>
                <w:sz w:val="14"/>
                <w:szCs w:val="14"/>
              </w:rPr>
              <w:t>Aktüeryal</w:t>
            </w:r>
            <w:proofErr w:type="spellEnd"/>
            <w:r w:rsidRPr="0052526C">
              <w:rPr>
                <w:rFonts w:ascii="Helvetica Neue" w:eastAsia="Helvetica Neue" w:hAnsi="Helvetica Neue" w:cs="Helvetica Neue"/>
                <w:color w:val="000000"/>
                <w:sz w:val="14"/>
                <w:szCs w:val="14"/>
              </w:rPr>
              <w:t xml:space="preserve"> Modelleme I</w:t>
            </w:r>
          </w:p>
        </w:tc>
        <w:tc>
          <w:tcPr>
            <w:tcW w:w="381" w:type="dxa"/>
            <w:tcBorders>
              <w:left w:val="nil"/>
              <w:right w:val="nil"/>
            </w:tcBorders>
          </w:tcPr>
          <w:p w14:paraId="22C51235" w14:textId="77777777" w:rsidR="00421E62" w:rsidRPr="0052526C" w:rsidRDefault="00376E38" w:rsidP="0052526C">
            <w:pPr>
              <w:pBdr>
                <w:top w:val="nil"/>
                <w:left w:val="nil"/>
                <w:bottom w:val="nil"/>
                <w:right w:val="nil"/>
                <w:between w:val="nil"/>
              </w:pBdr>
              <w:shd w:val="clear" w:color="auto" w:fill="FFFFFF" w:themeFill="background1"/>
              <w:spacing w:before="81"/>
              <w:ind w:left="142"/>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2</w:t>
            </w:r>
          </w:p>
        </w:tc>
        <w:tc>
          <w:tcPr>
            <w:tcW w:w="362" w:type="dxa"/>
            <w:tcBorders>
              <w:left w:val="nil"/>
              <w:right w:val="nil"/>
            </w:tcBorders>
          </w:tcPr>
          <w:p w14:paraId="7D5842A8" w14:textId="77777777" w:rsidR="00421E62" w:rsidRPr="0052526C" w:rsidRDefault="00376E38" w:rsidP="0052526C">
            <w:pPr>
              <w:pBdr>
                <w:top w:val="nil"/>
                <w:left w:val="nil"/>
                <w:bottom w:val="nil"/>
                <w:right w:val="nil"/>
                <w:between w:val="nil"/>
              </w:pBdr>
              <w:shd w:val="clear" w:color="auto" w:fill="FFFFFF" w:themeFill="background1"/>
              <w:spacing w:before="81"/>
              <w:ind w:left="21"/>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94" w:type="dxa"/>
            <w:tcBorders>
              <w:left w:val="nil"/>
              <w:right w:val="nil"/>
            </w:tcBorders>
          </w:tcPr>
          <w:p w14:paraId="3E022B35" w14:textId="77777777" w:rsidR="00421E62" w:rsidRPr="0052526C" w:rsidRDefault="00376E38" w:rsidP="0052526C">
            <w:pPr>
              <w:pBdr>
                <w:top w:val="nil"/>
                <w:left w:val="nil"/>
                <w:bottom w:val="nil"/>
                <w:right w:val="nil"/>
                <w:between w:val="nil"/>
              </w:pBdr>
              <w:shd w:val="clear" w:color="auto" w:fill="FFFFFF" w:themeFill="background1"/>
              <w:spacing w:before="81"/>
              <w:ind w:left="39"/>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6</w:t>
            </w:r>
          </w:p>
        </w:tc>
        <w:tc>
          <w:tcPr>
            <w:tcW w:w="594" w:type="dxa"/>
            <w:tcBorders>
              <w:left w:val="nil"/>
            </w:tcBorders>
          </w:tcPr>
          <w:p w14:paraId="7440539D" w14:textId="77777777" w:rsidR="00421E62" w:rsidRPr="0052526C" w:rsidRDefault="00376E38" w:rsidP="0052526C">
            <w:pPr>
              <w:pBdr>
                <w:top w:val="nil"/>
                <w:left w:val="nil"/>
                <w:bottom w:val="nil"/>
                <w:right w:val="nil"/>
                <w:between w:val="nil"/>
              </w:pBdr>
              <w:shd w:val="clear" w:color="auto" w:fill="FFFFFF" w:themeFill="background1"/>
              <w:spacing w:before="81"/>
              <w:ind w:left="2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6</w:t>
            </w:r>
          </w:p>
        </w:tc>
      </w:tr>
      <w:tr w:rsidR="00421E62" w:rsidRPr="0052526C" w14:paraId="3A29DD5C" w14:textId="77777777">
        <w:trPr>
          <w:trHeight w:val="222"/>
        </w:trPr>
        <w:tc>
          <w:tcPr>
            <w:tcW w:w="396" w:type="dxa"/>
            <w:tcBorders>
              <w:right w:val="nil"/>
            </w:tcBorders>
          </w:tcPr>
          <w:p w14:paraId="101F7AAC" w14:textId="77777777" w:rsidR="00421E62" w:rsidRPr="0052526C" w:rsidRDefault="00376E38" w:rsidP="0052526C">
            <w:pPr>
              <w:pBdr>
                <w:top w:val="nil"/>
                <w:left w:val="nil"/>
                <w:bottom w:val="nil"/>
                <w:right w:val="nil"/>
                <w:between w:val="nil"/>
              </w:pBdr>
              <w:shd w:val="clear" w:color="auto" w:fill="FFFFFF" w:themeFill="background1"/>
              <w:spacing w:before="31"/>
              <w:ind w:right="136"/>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w:t>
            </w:r>
          </w:p>
        </w:tc>
        <w:tc>
          <w:tcPr>
            <w:tcW w:w="701" w:type="dxa"/>
            <w:tcBorders>
              <w:left w:val="nil"/>
              <w:right w:val="nil"/>
            </w:tcBorders>
          </w:tcPr>
          <w:p w14:paraId="22B1D0FC" w14:textId="77777777" w:rsidR="00421E62" w:rsidRPr="0052526C" w:rsidRDefault="00376E38" w:rsidP="0052526C">
            <w:pPr>
              <w:pBdr>
                <w:top w:val="nil"/>
                <w:left w:val="nil"/>
                <w:bottom w:val="nil"/>
                <w:right w:val="nil"/>
                <w:between w:val="nil"/>
              </w:pBdr>
              <w:shd w:val="clear" w:color="auto" w:fill="FFFFFF" w:themeFill="background1"/>
              <w:spacing w:before="31"/>
              <w:ind w:right="91"/>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AKT443</w:t>
            </w:r>
          </w:p>
        </w:tc>
        <w:tc>
          <w:tcPr>
            <w:tcW w:w="2114" w:type="dxa"/>
            <w:tcBorders>
              <w:left w:val="nil"/>
              <w:right w:val="nil"/>
            </w:tcBorders>
          </w:tcPr>
          <w:p w14:paraId="1AAB0560" w14:textId="77777777" w:rsidR="00421E62" w:rsidRPr="0052526C" w:rsidRDefault="00376E38" w:rsidP="0052526C">
            <w:pPr>
              <w:pBdr>
                <w:top w:val="nil"/>
                <w:left w:val="nil"/>
                <w:bottom w:val="nil"/>
                <w:right w:val="nil"/>
                <w:between w:val="nil"/>
              </w:pBdr>
              <w:shd w:val="clear" w:color="auto" w:fill="FFFFFF" w:themeFill="background1"/>
              <w:spacing w:before="31"/>
              <w:ind w:left="79"/>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Araştırma Yöntemleri</w:t>
            </w:r>
          </w:p>
        </w:tc>
        <w:tc>
          <w:tcPr>
            <w:tcW w:w="381" w:type="dxa"/>
            <w:tcBorders>
              <w:left w:val="nil"/>
              <w:right w:val="nil"/>
            </w:tcBorders>
          </w:tcPr>
          <w:p w14:paraId="2DFA05B3" w14:textId="77777777" w:rsidR="00421E62" w:rsidRPr="0052526C" w:rsidRDefault="00376E38" w:rsidP="0052526C">
            <w:pPr>
              <w:pBdr>
                <w:top w:val="nil"/>
                <w:left w:val="nil"/>
                <w:bottom w:val="nil"/>
                <w:right w:val="nil"/>
                <w:between w:val="nil"/>
              </w:pBdr>
              <w:shd w:val="clear" w:color="auto" w:fill="FFFFFF" w:themeFill="background1"/>
              <w:spacing w:before="31"/>
              <w:ind w:left="142"/>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362" w:type="dxa"/>
            <w:tcBorders>
              <w:left w:val="nil"/>
              <w:right w:val="nil"/>
            </w:tcBorders>
          </w:tcPr>
          <w:p w14:paraId="6BB964FD" w14:textId="77777777" w:rsidR="00421E62" w:rsidRPr="0052526C" w:rsidRDefault="00376E38" w:rsidP="0052526C">
            <w:pPr>
              <w:pBdr>
                <w:top w:val="nil"/>
                <w:left w:val="nil"/>
                <w:bottom w:val="nil"/>
                <w:right w:val="nil"/>
                <w:between w:val="nil"/>
              </w:pBdr>
              <w:shd w:val="clear" w:color="auto" w:fill="FFFFFF" w:themeFill="background1"/>
              <w:spacing w:before="31"/>
              <w:ind w:left="21"/>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2</w:t>
            </w:r>
          </w:p>
        </w:tc>
        <w:tc>
          <w:tcPr>
            <w:tcW w:w="594" w:type="dxa"/>
            <w:tcBorders>
              <w:left w:val="nil"/>
              <w:right w:val="nil"/>
            </w:tcBorders>
          </w:tcPr>
          <w:p w14:paraId="42642A42" w14:textId="77777777" w:rsidR="00421E62" w:rsidRPr="0052526C" w:rsidRDefault="00376E38" w:rsidP="0052526C">
            <w:pPr>
              <w:pBdr>
                <w:top w:val="nil"/>
                <w:left w:val="nil"/>
                <w:bottom w:val="nil"/>
                <w:right w:val="nil"/>
                <w:between w:val="nil"/>
              </w:pBdr>
              <w:shd w:val="clear" w:color="auto" w:fill="FFFFFF" w:themeFill="background1"/>
              <w:spacing w:before="31"/>
              <w:ind w:left="39"/>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5</w:t>
            </w:r>
          </w:p>
        </w:tc>
        <w:tc>
          <w:tcPr>
            <w:tcW w:w="594" w:type="dxa"/>
            <w:tcBorders>
              <w:left w:val="nil"/>
            </w:tcBorders>
          </w:tcPr>
          <w:p w14:paraId="17B5F2A2" w14:textId="77777777" w:rsidR="00421E62" w:rsidRPr="0052526C" w:rsidRDefault="00376E38" w:rsidP="0052526C">
            <w:pPr>
              <w:pBdr>
                <w:top w:val="nil"/>
                <w:left w:val="nil"/>
                <w:bottom w:val="nil"/>
                <w:right w:val="nil"/>
                <w:between w:val="nil"/>
              </w:pBdr>
              <w:shd w:val="clear" w:color="auto" w:fill="FFFFFF" w:themeFill="background1"/>
              <w:spacing w:before="31"/>
              <w:ind w:left="2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5</w:t>
            </w:r>
          </w:p>
        </w:tc>
      </w:tr>
      <w:tr w:rsidR="00421E62" w:rsidRPr="0052526C" w14:paraId="0E7EC20F" w14:textId="77777777">
        <w:trPr>
          <w:trHeight w:val="822"/>
        </w:trPr>
        <w:tc>
          <w:tcPr>
            <w:tcW w:w="396" w:type="dxa"/>
            <w:tcBorders>
              <w:right w:val="nil"/>
            </w:tcBorders>
          </w:tcPr>
          <w:p w14:paraId="731DE836" w14:textId="77777777" w:rsidR="00421E62" w:rsidRPr="0052526C" w:rsidRDefault="00376E38" w:rsidP="0052526C">
            <w:pPr>
              <w:pBdr>
                <w:top w:val="nil"/>
                <w:left w:val="nil"/>
                <w:bottom w:val="nil"/>
                <w:right w:val="nil"/>
                <w:between w:val="nil"/>
              </w:pBdr>
              <w:shd w:val="clear" w:color="auto" w:fill="FFFFFF" w:themeFill="background1"/>
              <w:spacing w:before="91"/>
              <w:ind w:right="136"/>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701" w:type="dxa"/>
            <w:tcBorders>
              <w:left w:val="nil"/>
              <w:right w:val="nil"/>
            </w:tcBorders>
          </w:tcPr>
          <w:p w14:paraId="5D625EFE" w14:textId="77777777" w:rsidR="00421E62" w:rsidRPr="0052526C" w:rsidRDefault="00376E38" w:rsidP="0052526C">
            <w:pPr>
              <w:pBdr>
                <w:top w:val="nil"/>
                <w:left w:val="nil"/>
                <w:bottom w:val="nil"/>
                <w:right w:val="nil"/>
                <w:between w:val="nil"/>
              </w:pBdr>
              <w:shd w:val="clear" w:color="auto" w:fill="FFFFFF" w:themeFill="background1"/>
              <w:spacing w:before="12" w:line="242" w:lineRule="auto"/>
              <w:ind w:left="103" w:right="259"/>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AKT- S5,6</w:t>
            </w:r>
          </w:p>
        </w:tc>
        <w:tc>
          <w:tcPr>
            <w:tcW w:w="2114" w:type="dxa"/>
            <w:tcBorders>
              <w:left w:val="nil"/>
              <w:right w:val="nil"/>
            </w:tcBorders>
          </w:tcPr>
          <w:p w14:paraId="21E32E63" w14:textId="77777777" w:rsidR="00421E62" w:rsidRPr="0052526C" w:rsidRDefault="00376E38" w:rsidP="0052526C">
            <w:pPr>
              <w:pBdr>
                <w:top w:val="nil"/>
                <w:left w:val="nil"/>
                <w:bottom w:val="nil"/>
                <w:right w:val="nil"/>
                <w:between w:val="nil"/>
              </w:pBdr>
              <w:shd w:val="clear" w:color="auto" w:fill="FFFFFF" w:themeFill="background1"/>
              <w:spacing w:before="91" w:line="242" w:lineRule="auto"/>
              <w:ind w:left="79" w:right="109"/>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Seçimlik Ders - 5 - 6 (Ders 1)[Bu ders AKT-S5,6 ders grubundan alınacaktır, aşağıya bakınız]</w:t>
            </w:r>
          </w:p>
        </w:tc>
        <w:tc>
          <w:tcPr>
            <w:tcW w:w="381" w:type="dxa"/>
            <w:tcBorders>
              <w:left w:val="nil"/>
              <w:right w:val="nil"/>
            </w:tcBorders>
          </w:tcPr>
          <w:p w14:paraId="237745F6" w14:textId="77777777" w:rsidR="00421E62" w:rsidRPr="0052526C" w:rsidRDefault="00376E38" w:rsidP="0052526C">
            <w:pPr>
              <w:pBdr>
                <w:top w:val="nil"/>
                <w:left w:val="nil"/>
                <w:bottom w:val="nil"/>
                <w:right w:val="nil"/>
                <w:between w:val="nil"/>
              </w:pBdr>
              <w:shd w:val="clear" w:color="auto" w:fill="FFFFFF" w:themeFill="background1"/>
              <w:spacing w:before="91"/>
              <w:ind w:left="142"/>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w:t>
            </w:r>
          </w:p>
        </w:tc>
        <w:tc>
          <w:tcPr>
            <w:tcW w:w="362" w:type="dxa"/>
            <w:tcBorders>
              <w:left w:val="nil"/>
              <w:right w:val="nil"/>
            </w:tcBorders>
          </w:tcPr>
          <w:p w14:paraId="31C3B879" w14:textId="77777777" w:rsidR="00421E62" w:rsidRPr="0052526C" w:rsidRDefault="00376E38" w:rsidP="0052526C">
            <w:pPr>
              <w:pBdr>
                <w:top w:val="nil"/>
                <w:left w:val="nil"/>
                <w:bottom w:val="nil"/>
                <w:right w:val="nil"/>
                <w:between w:val="nil"/>
              </w:pBdr>
              <w:shd w:val="clear" w:color="auto" w:fill="FFFFFF" w:themeFill="background1"/>
              <w:spacing w:before="91"/>
              <w:ind w:left="21"/>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94" w:type="dxa"/>
            <w:tcBorders>
              <w:left w:val="nil"/>
              <w:right w:val="nil"/>
            </w:tcBorders>
          </w:tcPr>
          <w:p w14:paraId="3C88C616" w14:textId="77777777" w:rsidR="00421E62" w:rsidRPr="0052526C" w:rsidRDefault="00376E38" w:rsidP="0052526C">
            <w:pPr>
              <w:pBdr>
                <w:top w:val="nil"/>
                <w:left w:val="nil"/>
                <w:bottom w:val="nil"/>
                <w:right w:val="nil"/>
                <w:between w:val="nil"/>
              </w:pBdr>
              <w:shd w:val="clear" w:color="auto" w:fill="FFFFFF" w:themeFill="background1"/>
              <w:spacing w:before="91"/>
              <w:ind w:left="39"/>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594" w:type="dxa"/>
            <w:tcBorders>
              <w:left w:val="nil"/>
            </w:tcBorders>
          </w:tcPr>
          <w:p w14:paraId="66240272" w14:textId="77777777" w:rsidR="00421E62" w:rsidRPr="0052526C" w:rsidRDefault="00376E38" w:rsidP="0052526C">
            <w:pPr>
              <w:pBdr>
                <w:top w:val="nil"/>
                <w:left w:val="nil"/>
                <w:bottom w:val="nil"/>
                <w:right w:val="nil"/>
                <w:between w:val="nil"/>
              </w:pBdr>
              <w:shd w:val="clear" w:color="auto" w:fill="FFFFFF" w:themeFill="background1"/>
              <w:spacing w:before="91"/>
              <w:ind w:left="2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r>
      <w:tr w:rsidR="00421E62" w:rsidRPr="0052526C" w14:paraId="21382D63" w14:textId="77777777">
        <w:trPr>
          <w:trHeight w:val="823"/>
        </w:trPr>
        <w:tc>
          <w:tcPr>
            <w:tcW w:w="396" w:type="dxa"/>
            <w:tcBorders>
              <w:right w:val="nil"/>
            </w:tcBorders>
          </w:tcPr>
          <w:p w14:paraId="2FE7697B" w14:textId="77777777" w:rsidR="00421E62" w:rsidRPr="0052526C" w:rsidRDefault="00376E38" w:rsidP="0052526C">
            <w:pPr>
              <w:pBdr>
                <w:top w:val="nil"/>
                <w:left w:val="nil"/>
                <w:bottom w:val="nil"/>
                <w:right w:val="nil"/>
                <w:between w:val="nil"/>
              </w:pBdr>
              <w:shd w:val="clear" w:color="auto" w:fill="FFFFFF" w:themeFill="background1"/>
              <w:spacing w:before="91"/>
              <w:ind w:right="136"/>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5</w:t>
            </w:r>
          </w:p>
        </w:tc>
        <w:tc>
          <w:tcPr>
            <w:tcW w:w="701" w:type="dxa"/>
            <w:tcBorders>
              <w:left w:val="nil"/>
              <w:right w:val="nil"/>
            </w:tcBorders>
          </w:tcPr>
          <w:p w14:paraId="5BC657B8" w14:textId="77777777" w:rsidR="00421E62" w:rsidRPr="0052526C" w:rsidRDefault="00376E38" w:rsidP="0052526C">
            <w:pPr>
              <w:pBdr>
                <w:top w:val="nil"/>
                <w:left w:val="nil"/>
                <w:bottom w:val="nil"/>
                <w:right w:val="nil"/>
                <w:between w:val="nil"/>
              </w:pBdr>
              <w:shd w:val="clear" w:color="auto" w:fill="FFFFFF" w:themeFill="background1"/>
              <w:spacing w:before="9" w:line="246" w:lineRule="auto"/>
              <w:ind w:left="103" w:right="259"/>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AKT- S5,6</w:t>
            </w:r>
          </w:p>
        </w:tc>
        <w:tc>
          <w:tcPr>
            <w:tcW w:w="2114" w:type="dxa"/>
            <w:tcBorders>
              <w:left w:val="nil"/>
              <w:right w:val="nil"/>
            </w:tcBorders>
          </w:tcPr>
          <w:p w14:paraId="632004FC" w14:textId="77777777" w:rsidR="00421E62" w:rsidRPr="0052526C" w:rsidRDefault="00376E38" w:rsidP="0052526C">
            <w:pPr>
              <w:pBdr>
                <w:top w:val="nil"/>
                <w:left w:val="nil"/>
                <w:bottom w:val="nil"/>
                <w:right w:val="nil"/>
                <w:between w:val="nil"/>
              </w:pBdr>
              <w:shd w:val="clear" w:color="auto" w:fill="FFFFFF" w:themeFill="background1"/>
              <w:spacing w:before="89" w:line="244" w:lineRule="auto"/>
              <w:ind w:left="79" w:right="110"/>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Seçimlik Ders - 5 - 6 (Ders 2)[Bu ders AKT-S5,6 ders grubundan alınacaktır, aşağıya bakınız]</w:t>
            </w:r>
          </w:p>
        </w:tc>
        <w:tc>
          <w:tcPr>
            <w:tcW w:w="381" w:type="dxa"/>
            <w:tcBorders>
              <w:left w:val="nil"/>
              <w:right w:val="nil"/>
            </w:tcBorders>
          </w:tcPr>
          <w:p w14:paraId="5E6C1AE6" w14:textId="77777777" w:rsidR="00421E62" w:rsidRPr="0052526C" w:rsidRDefault="00376E38" w:rsidP="0052526C">
            <w:pPr>
              <w:pBdr>
                <w:top w:val="nil"/>
                <w:left w:val="nil"/>
                <w:bottom w:val="nil"/>
                <w:right w:val="nil"/>
                <w:between w:val="nil"/>
              </w:pBdr>
              <w:shd w:val="clear" w:color="auto" w:fill="FFFFFF" w:themeFill="background1"/>
              <w:spacing w:before="91"/>
              <w:ind w:left="142"/>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w:t>
            </w:r>
          </w:p>
        </w:tc>
        <w:tc>
          <w:tcPr>
            <w:tcW w:w="362" w:type="dxa"/>
            <w:tcBorders>
              <w:left w:val="nil"/>
              <w:right w:val="nil"/>
            </w:tcBorders>
          </w:tcPr>
          <w:p w14:paraId="7450E436" w14:textId="77777777" w:rsidR="00421E62" w:rsidRPr="0052526C" w:rsidRDefault="00376E38" w:rsidP="0052526C">
            <w:pPr>
              <w:pBdr>
                <w:top w:val="nil"/>
                <w:left w:val="nil"/>
                <w:bottom w:val="nil"/>
                <w:right w:val="nil"/>
                <w:between w:val="nil"/>
              </w:pBdr>
              <w:shd w:val="clear" w:color="auto" w:fill="FFFFFF" w:themeFill="background1"/>
              <w:spacing w:before="91"/>
              <w:ind w:left="21"/>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94" w:type="dxa"/>
            <w:tcBorders>
              <w:left w:val="nil"/>
              <w:right w:val="nil"/>
            </w:tcBorders>
          </w:tcPr>
          <w:p w14:paraId="5E4FD2B8" w14:textId="77777777" w:rsidR="00421E62" w:rsidRPr="0052526C" w:rsidRDefault="00376E38" w:rsidP="0052526C">
            <w:pPr>
              <w:pBdr>
                <w:top w:val="nil"/>
                <w:left w:val="nil"/>
                <w:bottom w:val="nil"/>
                <w:right w:val="nil"/>
                <w:between w:val="nil"/>
              </w:pBdr>
              <w:shd w:val="clear" w:color="auto" w:fill="FFFFFF" w:themeFill="background1"/>
              <w:spacing w:before="91"/>
              <w:ind w:left="39"/>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594" w:type="dxa"/>
            <w:tcBorders>
              <w:left w:val="nil"/>
            </w:tcBorders>
          </w:tcPr>
          <w:p w14:paraId="3753B449" w14:textId="77777777" w:rsidR="00421E62" w:rsidRPr="0052526C" w:rsidRDefault="00376E38" w:rsidP="0052526C">
            <w:pPr>
              <w:pBdr>
                <w:top w:val="nil"/>
                <w:left w:val="nil"/>
                <w:bottom w:val="nil"/>
                <w:right w:val="nil"/>
                <w:between w:val="nil"/>
              </w:pBdr>
              <w:shd w:val="clear" w:color="auto" w:fill="FFFFFF" w:themeFill="background1"/>
              <w:spacing w:before="91"/>
              <w:ind w:left="2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r>
      <w:tr w:rsidR="00421E62" w:rsidRPr="0052526C" w14:paraId="31A42758" w14:textId="77777777">
        <w:trPr>
          <w:trHeight w:val="342"/>
        </w:trPr>
        <w:tc>
          <w:tcPr>
            <w:tcW w:w="396" w:type="dxa"/>
            <w:tcBorders>
              <w:right w:val="nil"/>
            </w:tcBorders>
          </w:tcPr>
          <w:p w14:paraId="0331F2C7" w14:textId="77777777" w:rsidR="00421E62" w:rsidRPr="0052526C" w:rsidRDefault="00376E38" w:rsidP="0052526C">
            <w:pPr>
              <w:pBdr>
                <w:top w:val="nil"/>
                <w:left w:val="nil"/>
                <w:bottom w:val="nil"/>
                <w:right w:val="nil"/>
                <w:between w:val="nil"/>
              </w:pBdr>
              <w:shd w:val="clear" w:color="auto" w:fill="FFFFFF" w:themeFill="background1"/>
              <w:spacing w:before="91"/>
              <w:ind w:right="136"/>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6</w:t>
            </w:r>
          </w:p>
        </w:tc>
        <w:tc>
          <w:tcPr>
            <w:tcW w:w="701" w:type="dxa"/>
            <w:tcBorders>
              <w:left w:val="nil"/>
              <w:right w:val="nil"/>
            </w:tcBorders>
          </w:tcPr>
          <w:p w14:paraId="2E3B7E88" w14:textId="77777777" w:rsidR="00421E62" w:rsidRPr="0052526C" w:rsidRDefault="00376E38" w:rsidP="0052526C">
            <w:pPr>
              <w:pBdr>
                <w:top w:val="nil"/>
                <w:left w:val="nil"/>
                <w:bottom w:val="nil"/>
                <w:right w:val="nil"/>
                <w:between w:val="nil"/>
              </w:pBdr>
              <w:shd w:val="clear" w:color="auto" w:fill="FFFFFF" w:themeFill="background1"/>
              <w:spacing w:before="91"/>
              <w:ind w:right="59"/>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SGR401</w:t>
            </w:r>
          </w:p>
        </w:tc>
        <w:tc>
          <w:tcPr>
            <w:tcW w:w="2114" w:type="dxa"/>
            <w:tcBorders>
              <w:left w:val="nil"/>
              <w:right w:val="nil"/>
            </w:tcBorders>
          </w:tcPr>
          <w:p w14:paraId="3B71F0C4" w14:textId="77777777" w:rsidR="00421E62" w:rsidRPr="0052526C" w:rsidRDefault="00376E38" w:rsidP="0052526C">
            <w:pPr>
              <w:pBdr>
                <w:top w:val="nil"/>
                <w:left w:val="nil"/>
                <w:bottom w:val="nil"/>
                <w:right w:val="nil"/>
                <w:between w:val="nil"/>
              </w:pBdr>
              <w:shd w:val="clear" w:color="auto" w:fill="FFFFFF" w:themeFill="background1"/>
              <w:spacing w:before="2"/>
              <w:ind w:left="79" w:right="522"/>
              <w:rPr>
                <w:rFonts w:ascii="Helvetica Neue" w:eastAsia="Helvetica Neue" w:hAnsi="Helvetica Neue" w:cs="Helvetica Neue"/>
                <w:color w:val="000000"/>
                <w:sz w:val="14"/>
                <w:szCs w:val="14"/>
              </w:rPr>
            </w:pPr>
            <w:proofErr w:type="spellStart"/>
            <w:r w:rsidRPr="0052526C">
              <w:rPr>
                <w:rFonts w:ascii="Helvetica Neue" w:eastAsia="Helvetica Neue" w:hAnsi="Helvetica Neue" w:cs="Helvetica Neue"/>
                <w:color w:val="000000"/>
                <w:sz w:val="14"/>
                <w:szCs w:val="14"/>
              </w:rPr>
              <w:t>Aktüeryal</w:t>
            </w:r>
            <w:proofErr w:type="spellEnd"/>
            <w:r w:rsidRPr="0052526C">
              <w:rPr>
                <w:rFonts w:ascii="Helvetica Neue" w:eastAsia="Helvetica Neue" w:hAnsi="Helvetica Neue" w:cs="Helvetica Neue"/>
                <w:color w:val="000000"/>
                <w:sz w:val="14"/>
                <w:szCs w:val="14"/>
              </w:rPr>
              <w:t xml:space="preserve"> Raporlama ve Denetim</w:t>
            </w:r>
          </w:p>
        </w:tc>
        <w:tc>
          <w:tcPr>
            <w:tcW w:w="381" w:type="dxa"/>
            <w:tcBorders>
              <w:left w:val="nil"/>
              <w:right w:val="nil"/>
            </w:tcBorders>
          </w:tcPr>
          <w:p w14:paraId="1D2E5304" w14:textId="77777777" w:rsidR="00421E62" w:rsidRPr="0052526C" w:rsidRDefault="00376E38" w:rsidP="0052526C">
            <w:pPr>
              <w:pBdr>
                <w:top w:val="nil"/>
                <w:left w:val="nil"/>
                <w:bottom w:val="nil"/>
                <w:right w:val="nil"/>
                <w:between w:val="nil"/>
              </w:pBdr>
              <w:shd w:val="clear" w:color="auto" w:fill="FFFFFF" w:themeFill="background1"/>
              <w:spacing w:before="91"/>
              <w:ind w:left="142"/>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2</w:t>
            </w:r>
          </w:p>
        </w:tc>
        <w:tc>
          <w:tcPr>
            <w:tcW w:w="362" w:type="dxa"/>
            <w:tcBorders>
              <w:left w:val="nil"/>
              <w:right w:val="nil"/>
            </w:tcBorders>
          </w:tcPr>
          <w:p w14:paraId="153382B1" w14:textId="77777777" w:rsidR="00421E62" w:rsidRPr="0052526C" w:rsidRDefault="00376E38" w:rsidP="0052526C">
            <w:pPr>
              <w:pBdr>
                <w:top w:val="nil"/>
                <w:left w:val="nil"/>
                <w:bottom w:val="nil"/>
                <w:right w:val="nil"/>
                <w:between w:val="nil"/>
              </w:pBdr>
              <w:shd w:val="clear" w:color="auto" w:fill="FFFFFF" w:themeFill="background1"/>
              <w:spacing w:before="91"/>
              <w:ind w:left="21"/>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0</w:t>
            </w:r>
          </w:p>
        </w:tc>
        <w:tc>
          <w:tcPr>
            <w:tcW w:w="594" w:type="dxa"/>
            <w:tcBorders>
              <w:left w:val="nil"/>
              <w:right w:val="nil"/>
            </w:tcBorders>
          </w:tcPr>
          <w:p w14:paraId="742989A7" w14:textId="77777777" w:rsidR="00421E62" w:rsidRPr="0052526C" w:rsidRDefault="00376E38" w:rsidP="0052526C">
            <w:pPr>
              <w:pBdr>
                <w:top w:val="nil"/>
                <w:left w:val="nil"/>
                <w:bottom w:val="nil"/>
                <w:right w:val="nil"/>
                <w:between w:val="nil"/>
              </w:pBdr>
              <w:shd w:val="clear" w:color="auto" w:fill="FFFFFF" w:themeFill="background1"/>
              <w:spacing w:before="91"/>
              <w:ind w:left="39"/>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c>
          <w:tcPr>
            <w:tcW w:w="594" w:type="dxa"/>
            <w:tcBorders>
              <w:left w:val="nil"/>
            </w:tcBorders>
          </w:tcPr>
          <w:p w14:paraId="7892C533" w14:textId="77777777" w:rsidR="00421E62" w:rsidRPr="0052526C" w:rsidRDefault="00376E38" w:rsidP="0052526C">
            <w:pPr>
              <w:pBdr>
                <w:top w:val="nil"/>
                <w:left w:val="nil"/>
                <w:bottom w:val="nil"/>
                <w:right w:val="nil"/>
                <w:between w:val="nil"/>
              </w:pBdr>
              <w:shd w:val="clear" w:color="auto" w:fill="FFFFFF" w:themeFill="background1"/>
              <w:spacing w:before="91"/>
              <w:ind w:left="2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4</w:t>
            </w:r>
          </w:p>
        </w:tc>
      </w:tr>
      <w:tr w:rsidR="00421E62" w:rsidRPr="0052526C" w14:paraId="63B12F47" w14:textId="77777777">
        <w:trPr>
          <w:trHeight w:val="479"/>
        </w:trPr>
        <w:tc>
          <w:tcPr>
            <w:tcW w:w="396" w:type="dxa"/>
            <w:tcBorders>
              <w:right w:val="nil"/>
            </w:tcBorders>
          </w:tcPr>
          <w:p w14:paraId="01863184" w14:textId="77777777" w:rsidR="00421E62" w:rsidRPr="0052526C" w:rsidRDefault="00421E62" w:rsidP="0052526C">
            <w:pPr>
              <w:pBdr>
                <w:top w:val="nil"/>
                <w:left w:val="nil"/>
                <w:bottom w:val="nil"/>
                <w:right w:val="nil"/>
                <w:between w:val="nil"/>
              </w:pBdr>
              <w:shd w:val="clear" w:color="auto" w:fill="FFFFFF" w:themeFill="background1"/>
              <w:rPr>
                <w:color w:val="000000"/>
                <w:sz w:val="16"/>
                <w:szCs w:val="16"/>
              </w:rPr>
            </w:pPr>
          </w:p>
        </w:tc>
        <w:tc>
          <w:tcPr>
            <w:tcW w:w="701" w:type="dxa"/>
            <w:tcBorders>
              <w:left w:val="nil"/>
              <w:right w:val="nil"/>
            </w:tcBorders>
          </w:tcPr>
          <w:p w14:paraId="14264090" w14:textId="77777777" w:rsidR="00421E62" w:rsidRPr="0052526C" w:rsidRDefault="00421E62" w:rsidP="0052526C">
            <w:pPr>
              <w:pBdr>
                <w:top w:val="nil"/>
                <w:left w:val="nil"/>
                <w:bottom w:val="nil"/>
                <w:right w:val="nil"/>
                <w:between w:val="nil"/>
              </w:pBdr>
              <w:shd w:val="clear" w:color="auto" w:fill="FFFFFF" w:themeFill="background1"/>
              <w:rPr>
                <w:color w:val="000000"/>
                <w:sz w:val="16"/>
                <w:szCs w:val="16"/>
              </w:rPr>
            </w:pPr>
          </w:p>
        </w:tc>
        <w:tc>
          <w:tcPr>
            <w:tcW w:w="2114" w:type="dxa"/>
            <w:tcBorders>
              <w:left w:val="nil"/>
              <w:right w:val="nil"/>
            </w:tcBorders>
          </w:tcPr>
          <w:p w14:paraId="1A87A337" w14:textId="77777777" w:rsidR="00421E62" w:rsidRPr="0052526C" w:rsidRDefault="00421E62" w:rsidP="0052526C">
            <w:pPr>
              <w:pBdr>
                <w:top w:val="nil"/>
                <w:left w:val="nil"/>
                <w:bottom w:val="nil"/>
                <w:right w:val="nil"/>
                <w:between w:val="nil"/>
              </w:pBdr>
              <w:shd w:val="clear" w:color="auto" w:fill="FFFFFF" w:themeFill="background1"/>
              <w:spacing w:before="9"/>
              <w:rPr>
                <w:b/>
                <w:color w:val="000000"/>
                <w:sz w:val="13"/>
                <w:szCs w:val="13"/>
              </w:rPr>
            </w:pPr>
          </w:p>
          <w:p w14:paraId="608D3E39" w14:textId="77777777" w:rsidR="00421E62" w:rsidRPr="0052526C" w:rsidRDefault="00376E38" w:rsidP="0052526C">
            <w:pPr>
              <w:pBdr>
                <w:top w:val="nil"/>
                <w:left w:val="nil"/>
                <w:bottom w:val="nil"/>
                <w:right w:val="nil"/>
                <w:between w:val="nil"/>
              </w:pBdr>
              <w:shd w:val="clear" w:color="auto" w:fill="FFFFFF" w:themeFill="background1"/>
              <w:ind w:right="84"/>
              <w:jc w:val="right"/>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Toplam</w:t>
            </w:r>
          </w:p>
        </w:tc>
        <w:tc>
          <w:tcPr>
            <w:tcW w:w="381" w:type="dxa"/>
            <w:tcBorders>
              <w:left w:val="nil"/>
              <w:right w:val="nil"/>
            </w:tcBorders>
          </w:tcPr>
          <w:p w14:paraId="2598EC9C" w14:textId="77777777" w:rsidR="00421E62" w:rsidRPr="0052526C" w:rsidRDefault="00421E62" w:rsidP="0052526C">
            <w:pPr>
              <w:pBdr>
                <w:top w:val="nil"/>
                <w:left w:val="nil"/>
                <w:bottom w:val="nil"/>
                <w:right w:val="nil"/>
                <w:between w:val="nil"/>
              </w:pBdr>
              <w:shd w:val="clear" w:color="auto" w:fill="FFFFFF" w:themeFill="background1"/>
              <w:spacing w:before="9"/>
              <w:rPr>
                <w:b/>
                <w:color w:val="000000"/>
                <w:sz w:val="13"/>
                <w:szCs w:val="13"/>
              </w:rPr>
            </w:pPr>
          </w:p>
          <w:p w14:paraId="76B9DB02" w14:textId="77777777" w:rsidR="00421E62" w:rsidRPr="0052526C" w:rsidRDefault="00376E38" w:rsidP="0052526C">
            <w:pPr>
              <w:pBdr>
                <w:top w:val="nil"/>
                <w:left w:val="nil"/>
                <w:bottom w:val="nil"/>
                <w:right w:val="nil"/>
                <w:between w:val="nil"/>
              </w:pBdr>
              <w:shd w:val="clear" w:color="auto" w:fill="FFFFFF" w:themeFill="background1"/>
              <w:ind w:left="104"/>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14</w:t>
            </w:r>
          </w:p>
        </w:tc>
        <w:tc>
          <w:tcPr>
            <w:tcW w:w="362" w:type="dxa"/>
            <w:tcBorders>
              <w:left w:val="nil"/>
              <w:right w:val="nil"/>
            </w:tcBorders>
          </w:tcPr>
          <w:p w14:paraId="5313E0B9" w14:textId="77777777" w:rsidR="00421E62" w:rsidRPr="0052526C" w:rsidRDefault="00421E62" w:rsidP="0052526C">
            <w:pPr>
              <w:pBdr>
                <w:top w:val="nil"/>
                <w:left w:val="nil"/>
                <w:bottom w:val="nil"/>
                <w:right w:val="nil"/>
                <w:between w:val="nil"/>
              </w:pBdr>
              <w:shd w:val="clear" w:color="auto" w:fill="FFFFFF" w:themeFill="background1"/>
              <w:spacing w:before="9"/>
              <w:rPr>
                <w:b/>
                <w:color w:val="000000"/>
                <w:sz w:val="13"/>
                <w:szCs w:val="13"/>
              </w:rPr>
            </w:pPr>
          </w:p>
          <w:p w14:paraId="3CA102EE" w14:textId="77777777" w:rsidR="00421E62" w:rsidRPr="0052526C" w:rsidRDefault="00376E38" w:rsidP="0052526C">
            <w:pPr>
              <w:pBdr>
                <w:top w:val="nil"/>
                <w:left w:val="nil"/>
                <w:bottom w:val="nil"/>
                <w:right w:val="nil"/>
                <w:between w:val="nil"/>
              </w:pBdr>
              <w:shd w:val="clear" w:color="auto" w:fill="FFFFFF" w:themeFill="background1"/>
              <w:ind w:left="21"/>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2</w:t>
            </w:r>
          </w:p>
        </w:tc>
        <w:tc>
          <w:tcPr>
            <w:tcW w:w="594" w:type="dxa"/>
            <w:tcBorders>
              <w:left w:val="nil"/>
              <w:right w:val="nil"/>
            </w:tcBorders>
          </w:tcPr>
          <w:p w14:paraId="07FA499E" w14:textId="77777777" w:rsidR="00421E62" w:rsidRPr="0052526C" w:rsidRDefault="00421E62" w:rsidP="0052526C">
            <w:pPr>
              <w:pBdr>
                <w:top w:val="nil"/>
                <w:left w:val="nil"/>
                <w:bottom w:val="nil"/>
                <w:right w:val="nil"/>
                <w:between w:val="nil"/>
              </w:pBdr>
              <w:shd w:val="clear" w:color="auto" w:fill="FFFFFF" w:themeFill="background1"/>
              <w:spacing w:before="9"/>
              <w:rPr>
                <w:b/>
                <w:color w:val="000000"/>
                <w:sz w:val="13"/>
                <w:szCs w:val="13"/>
              </w:rPr>
            </w:pPr>
          </w:p>
          <w:p w14:paraId="27E6EE1E" w14:textId="77777777" w:rsidR="00421E62" w:rsidRPr="0052526C" w:rsidRDefault="00376E38" w:rsidP="0052526C">
            <w:pPr>
              <w:pBdr>
                <w:top w:val="nil"/>
                <w:left w:val="nil"/>
                <w:bottom w:val="nil"/>
                <w:right w:val="nil"/>
                <w:between w:val="nil"/>
              </w:pBdr>
              <w:shd w:val="clear" w:color="auto" w:fill="FFFFFF" w:themeFill="background1"/>
              <w:ind w:left="117" w:right="78"/>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30</w:t>
            </w:r>
          </w:p>
        </w:tc>
        <w:tc>
          <w:tcPr>
            <w:tcW w:w="594" w:type="dxa"/>
            <w:tcBorders>
              <w:left w:val="nil"/>
            </w:tcBorders>
          </w:tcPr>
          <w:p w14:paraId="6149C5D2" w14:textId="77777777" w:rsidR="00421E62" w:rsidRPr="0052526C" w:rsidRDefault="00421E62" w:rsidP="0052526C">
            <w:pPr>
              <w:pBdr>
                <w:top w:val="nil"/>
                <w:left w:val="nil"/>
                <w:bottom w:val="nil"/>
                <w:right w:val="nil"/>
                <w:between w:val="nil"/>
              </w:pBdr>
              <w:shd w:val="clear" w:color="auto" w:fill="FFFFFF" w:themeFill="background1"/>
              <w:spacing w:before="9"/>
              <w:rPr>
                <w:b/>
                <w:color w:val="000000"/>
                <w:sz w:val="13"/>
                <w:szCs w:val="13"/>
              </w:rPr>
            </w:pPr>
          </w:p>
          <w:p w14:paraId="6636E9B8" w14:textId="77777777" w:rsidR="00421E62" w:rsidRPr="0052526C" w:rsidRDefault="00376E38" w:rsidP="0052526C">
            <w:pPr>
              <w:pBdr>
                <w:top w:val="nil"/>
                <w:left w:val="nil"/>
                <w:bottom w:val="nil"/>
                <w:right w:val="nil"/>
                <w:between w:val="nil"/>
              </w:pBdr>
              <w:shd w:val="clear" w:color="auto" w:fill="FFFFFF" w:themeFill="background1"/>
              <w:ind w:left="97" w:right="70"/>
              <w:jc w:val="center"/>
              <w:rPr>
                <w:rFonts w:ascii="Helvetica Neue" w:eastAsia="Helvetica Neue" w:hAnsi="Helvetica Neue" w:cs="Helvetica Neue"/>
                <w:color w:val="000000"/>
                <w:sz w:val="14"/>
                <w:szCs w:val="14"/>
              </w:rPr>
            </w:pPr>
            <w:r w:rsidRPr="0052526C">
              <w:rPr>
                <w:rFonts w:ascii="Helvetica Neue" w:eastAsia="Helvetica Neue" w:hAnsi="Helvetica Neue" w:cs="Helvetica Neue"/>
                <w:color w:val="000000"/>
                <w:sz w:val="14"/>
                <w:szCs w:val="14"/>
              </w:rPr>
              <w:t>30</w:t>
            </w:r>
          </w:p>
        </w:tc>
      </w:tr>
    </w:tbl>
    <w:p w14:paraId="1F6FA52A" w14:textId="77777777" w:rsidR="00421E62" w:rsidRPr="0052526C" w:rsidRDefault="00421E62" w:rsidP="0052526C">
      <w:pPr>
        <w:pBdr>
          <w:top w:val="nil"/>
          <w:left w:val="nil"/>
          <w:bottom w:val="nil"/>
          <w:right w:val="nil"/>
          <w:between w:val="nil"/>
        </w:pBdr>
        <w:shd w:val="clear" w:color="auto" w:fill="FFFFFF" w:themeFill="background1"/>
        <w:spacing w:before="9"/>
        <w:rPr>
          <w:b/>
          <w:color w:val="FFFFFF" w:themeColor="background1"/>
          <w:sz w:val="24"/>
          <w:szCs w:val="24"/>
        </w:rPr>
      </w:pPr>
    </w:p>
    <w:p w14:paraId="19200517" w14:textId="77777777" w:rsidR="0053570F" w:rsidRDefault="0053570F">
      <w:pPr>
        <w:spacing w:before="1"/>
        <w:ind w:left="111"/>
        <w:rPr>
          <w:b/>
          <w:sz w:val="19"/>
          <w:szCs w:val="19"/>
        </w:rPr>
      </w:pPr>
    </w:p>
    <w:p w14:paraId="7C700C1C" w14:textId="77777777" w:rsidR="00421E62" w:rsidRPr="0052526C" w:rsidRDefault="00376E38">
      <w:pPr>
        <w:spacing w:before="1"/>
        <w:ind w:left="111"/>
        <w:rPr>
          <w:b/>
          <w:sz w:val="19"/>
          <w:szCs w:val="19"/>
        </w:rPr>
      </w:pPr>
      <w:r w:rsidRPr="0052526C">
        <w:rPr>
          <w:b/>
          <w:sz w:val="19"/>
          <w:szCs w:val="19"/>
        </w:rPr>
        <w:t>AKT411 - Hayat Dışı Sigortalar Matematiği I (4 0 7)</w:t>
      </w:r>
      <w:r w:rsidR="00517EEA" w:rsidRPr="0052526C">
        <w:rPr>
          <w:b/>
          <w:sz w:val="19"/>
          <w:szCs w:val="19"/>
        </w:rPr>
        <w:t xml:space="preserve">   </w:t>
      </w:r>
    </w:p>
    <w:p w14:paraId="718D7652" w14:textId="77777777" w:rsidR="00421E62" w:rsidRPr="0052526C" w:rsidRDefault="00493A37" w:rsidP="009F6591">
      <w:pPr>
        <w:pBdr>
          <w:top w:val="nil"/>
          <w:left w:val="nil"/>
          <w:bottom w:val="nil"/>
          <w:right w:val="nil"/>
          <w:between w:val="nil"/>
        </w:pBdr>
        <w:spacing w:before="122" w:line="374" w:lineRule="auto"/>
        <w:ind w:left="130" w:right="122"/>
        <w:jc w:val="both"/>
        <w:rPr>
          <w:sz w:val="19"/>
          <w:szCs w:val="19"/>
        </w:rPr>
      </w:pPr>
      <w:r w:rsidRPr="0052526C">
        <w:rPr>
          <w:sz w:val="19"/>
          <w:szCs w:val="19"/>
        </w:rPr>
        <w:t xml:space="preserve">Fiyatlama, Reasürans Türleri ve fiyatlandırması, Risk Süreçleri, </w:t>
      </w:r>
      <w:proofErr w:type="spellStart"/>
      <w:r w:rsidRPr="0052526C">
        <w:rPr>
          <w:sz w:val="19"/>
          <w:szCs w:val="19"/>
        </w:rPr>
        <w:t>Aktüeryal</w:t>
      </w:r>
      <w:proofErr w:type="spellEnd"/>
      <w:r w:rsidRPr="0052526C">
        <w:rPr>
          <w:sz w:val="19"/>
          <w:szCs w:val="19"/>
        </w:rPr>
        <w:t xml:space="preserve"> fiyat, şirket fiyatı ve Maliyet Hesabı, Fiyatlandırmada kullanılan yöntemlerin belirlenmesi, Risk Primi ve Yüklemeler, Branş Bazında Fiyatlama, Teknik Kar-Zarar Hesabı, Hasar Dağılımları, Karlılığı Etkileyen Teknik Rasyolar. </w:t>
      </w:r>
    </w:p>
    <w:p w14:paraId="5B011435" w14:textId="77777777" w:rsidR="00421E62" w:rsidRPr="00CA426D" w:rsidRDefault="00421E62">
      <w:pPr>
        <w:pBdr>
          <w:top w:val="nil"/>
          <w:left w:val="nil"/>
          <w:bottom w:val="nil"/>
          <w:right w:val="nil"/>
          <w:between w:val="nil"/>
        </w:pBdr>
        <w:rPr>
          <w:color w:val="000000"/>
          <w:sz w:val="20"/>
          <w:szCs w:val="20"/>
          <w:highlight w:val="yellow"/>
        </w:rPr>
      </w:pPr>
    </w:p>
    <w:p w14:paraId="53712F29" w14:textId="77777777" w:rsidR="00421E62" w:rsidRPr="00CA426D" w:rsidRDefault="00421E62">
      <w:pPr>
        <w:pBdr>
          <w:top w:val="nil"/>
          <w:left w:val="nil"/>
          <w:bottom w:val="nil"/>
          <w:right w:val="nil"/>
          <w:between w:val="nil"/>
        </w:pBdr>
        <w:spacing w:before="1"/>
        <w:rPr>
          <w:color w:val="000000"/>
          <w:sz w:val="24"/>
          <w:szCs w:val="24"/>
          <w:highlight w:val="yellow"/>
        </w:rPr>
      </w:pPr>
    </w:p>
    <w:p w14:paraId="382B260A" w14:textId="77777777" w:rsidR="00421E62" w:rsidRPr="00D402AD" w:rsidRDefault="00376E38" w:rsidP="00D402AD">
      <w:pPr>
        <w:spacing w:before="1"/>
        <w:ind w:left="111"/>
        <w:rPr>
          <w:b/>
          <w:sz w:val="19"/>
          <w:szCs w:val="19"/>
        </w:rPr>
      </w:pPr>
      <w:r w:rsidRPr="00D402AD">
        <w:rPr>
          <w:b/>
          <w:sz w:val="19"/>
          <w:szCs w:val="19"/>
        </w:rPr>
        <w:t xml:space="preserve">AKT421 - Risk Analizi ve </w:t>
      </w:r>
      <w:proofErr w:type="spellStart"/>
      <w:r w:rsidRPr="00D402AD">
        <w:rPr>
          <w:b/>
          <w:sz w:val="19"/>
          <w:szCs w:val="19"/>
        </w:rPr>
        <w:t>Aktüeryal</w:t>
      </w:r>
      <w:proofErr w:type="spellEnd"/>
      <w:r w:rsidRPr="00D402AD">
        <w:rPr>
          <w:b/>
          <w:sz w:val="19"/>
          <w:szCs w:val="19"/>
        </w:rPr>
        <w:t xml:space="preserve"> Modelleme I (2 0 6)</w:t>
      </w:r>
      <w:r w:rsidR="008257FE" w:rsidRPr="00D402AD">
        <w:rPr>
          <w:b/>
          <w:sz w:val="19"/>
          <w:szCs w:val="19"/>
        </w:rPr>
        <w:t xml:space="preserve">    </w:t>
      </w:r>
    </w:p>
    <w:p w14:paraId="6A5F27EB" w14:textId="77777777" w:rsidR="00790D56" w:rsidRPr="00790D56" w:rsidRDefault="00790D56" w:rsidP="008257FE">
      <w:pPr>
        <w:pBdr>
          <w:top w:val="nil"/>
          <w:left w:val="nil"/>
          <w:bottom w:val="nil"/>
          <w:right w:val="nil"/>
          <w:between w:val="nil"/>
        </w:pBdr>
        <w:ind w:left="831"/>
        <w:rPr>
          <w:color w:val="FFFFFF" w:themeColor="background1"/>
          <w:sz w:val="19"/>
          <w:szCs w:val="19"/>
          <w:highlight w:val="black"/>
        </w:rPr>
      </w:pPr>
    </w:p>
    <w:p w14:paraId="5F8B5DDA" w14:textId="77777777" w:rsidR="00B42F29" w:rsidRPr="0052526C" w:rsidRDefault="00B42F29" w:rsidP="009F6591">
      <w:pPr>
        <w:pBdr>
          <w:top w:val="nil"/>
          <w:left w:val="nil"/>
          <w:bottom w:val="nil"/>
          <w:right w:val="nil"/>
          <w:between w:val="nil"/>
        </w:pBdr>
        <w:spacing w:before="122" w:line="374" w:lineRule="auto"/>
        <w:ind w:left="130" w:right="122"/>
        <w:jc w:val="both"/>
        <w:rPr>
          <w:sz w:val="19"/>
          <w:szCs w:val="19"/>
        </w:rPr>
      </w:pPr>
      <w:r>
        <w:rPr>
          <w:sz w:val="19"/>
          <w:szCs w:val="19"/>
        </w:rPr>
        <w:t>Modelleme</w:t>
      </w:r>
      <w:r w:rsidRPr="0052526C">
        <w:rPr>
          <w:sz w:val="19"/>
          <w:szCs w:val="19"/>
        </w:rPr>
        <w:t xml:space="preserve">, </w:t>
      </w:r>
      <w:r>
        <w:rPr>
          <w:sz w:val="19"/>
          <w:szCs w:val="19"/>
        </w:rPr>
        <w:t xml:space="preserve">Temel Dağılımlar, </w:t>
      </w:r>
      <w:proofErr w:type="spellStart"/>
      <w:r>
        <w:rPr>
          <w:sz w:val="19"/>
          <w:szCs w:val="19"/>
        </w:rPr>
        <w:t>Aktürryal</w:t>
      </w:r>
      <w:proofErr w:type="spellEnd"/>
      <w:r>
        <w:rPr>
          <w:sz w:val="19"/>
          <w:szCs w:val="19"/>
        </w:rPr>
        <w:t xml:space="preserve"> modellerin özellikleri, Sürekli modeller, Kesikli dağılımlar, Model yapıları, Toplam hasar modelleri,  Model seçimi.</w:t>
      </w:r>
    </w:p>
    <w:p w14:paraId="009C5B3A" w14:textId="77777777" w:rsidR="00517EEA" w:rsidRPr="00CA426D" w:rsidRDefault="00517EEA" w:rsidP="008257FE">
      <w:pPr>
        <w:pBdr>
          <w:top w:val="nil"/>
          <w:left w:val="nil"/>
          <w:bottom w:val="nil"/>
          <w:right w:val="nil"/>
          <w:between w:val="nil"/>
        </w:pBdr>
        <w:ind w:left="831"/>
        <w:rPr>
          <w:color w:val="000000"/>
          <w:sz w:val="20"/>
          <w:szCs w:val="20"/>
          <w:highlight w:val="yellow"/>
        </w:rPr>
      </w:pPr>
    </w:p>
    <w:p w14:paraId="09646A2F" w14:textId="77777777" w:rsidR="00421E62" w:rsidRPr="00CA426D" w:rsidRDefault="00421E62">
      <w:pPr>
        <w:pBdr>
          <w:top w:val="nil"/>
          <w:left w:val="nil"/>
          <w:bottom w:val="nil"/>
          <w:right w:val="nil"/>
          <w:between w:val="nil"/>
        </w:pBdr>
        <w:spacing w:before="8"/>
        <w:rPr>
          <w:color w:val="000000"/>
          <w:sz w:val="16"/>
          <w:szCs w:val="16"/>
          <w:highlight w:val="yellow"/>
        </w:rPr>
      </w:pPr>
    </w:p>
    <w:p w14:paraId="6C4A43B2" w14:textId="77777777" w:rsidR="00421E62" w:rsidRPr="0052526C" w:rsidRDefault="00376E38" w:rsidP="00F26FB1">
      <w:pPr>
        <w:pStyle w:val="Balk1"/>
        <w:ind w:firstLine="111"/>
        <w:jc w:val="left"/>
      </w:pPr>
      <w:r w:rsidRPr="0052526C">
        <w:t xml:space="preserve">SGR401 - </w:t>
      </w:r>
      <w:proofErr w:type="spellStart"/>
      <w:r w:rsidRPr="0052526C">
        <w:t>Aktüeryal</w:t>
      </w:r>
      <w:proofErr w:type="spellEnd"/>
      <w:r w:rsidRPr="0052526C">
        <w:t xml:space="preserve"> Raporlama ve Denetim (2 0 4)</w:t>
      </w:r>
      <w:r w:rsidR="00517EEA" w:rsidRPr="0052526C">
        <w:t xml:space="preserve">   </w:t>
      </w:r>
    </w:p>
    <w:p w14:paraId="7813F8F6" w14:textId="77777777" w:rsidR="00421E62" w:rsidRPr="0052526C" w:rsidRDefault="00376E38" w:rsidP="009F6591">
      <w:pPr>
        <w:pBdr>
          <w:top w:val="nil"/>
          <w:left w:val="nil"/>
          <w:bottom w:val="nil"/>
          <w:right w:val="nil"/>
          <w:between w:val="nil"/>
        </w:pBdr>
        <w:spacing w:before="122" w:line="374" w:lineRule="auto"/>
        <w:ind w:left="130" w:right="122"/>
        <w:jc w:val="both"/>
        <w:rPr>
          <w:sz w:val="19"/>
          <w:szCs w:val="19"/>
        </w:rPr>
      </w:pPr>
      <w:proofErr w:type="spellStart"/>
      <w:r w:rsidRPr="0052526C">
        <w:rPr>
          <w:sz w:val="19"/>
          <w:szCs w:val="19"/>
        </w:rPr>
        <w:t>Aktüeryal</w:t>
      </w:r>
      <w:proofErr w:type="spellEnd"/>
      <w:r w:rsidRPr="0052526C">
        <w:rPr>
          <w:sz w:val="19"/>
          <w:szCs w:val="19"/>
        </w:rPr>
        <w:t xml:space="preserve"> raporlama kavramı içeriği, finansal rasyolar, finansal analizler, karlılık analizleri, </w:t>
      </w:r>
      <w:proofErr w:type="spellStart"/>
      <w:r w:rsidRPr="0052526C">
        <w:rPr>
          <w:sz w:val="19"/>
          <w:szCs w:val="19"/>
        </w:rPr>
        <w:t>rasyo</w:t>
      </w:r>
      <w:proofErr w:type="spellEnd"/>
      <w:r w:rsidRPr="0052526C">
        <w:rPr>
          <w:sz w:val="19"/>
          <w:szCs w:val="19"/>
        </w:rPr>
        <w:t xml:space="preserve"> analizleri, </w:t>
      </w:r>
      <w:proofErr w:type="spellStart"/>
      <w:r w:rsidRPr="0052526C">
        <w:rPr>
          <w:sz w:val="19"/>
          <w:szCs w:val="19"/>
        </w:rPr>
        <w:t>aktüeryal</w:t>
      </w:r>
      <w:proofErr w:type="spellEnd"/>
      <w:r w:rsidRPr="0052526C">
        <w:rPr>
          <w:sz w:val="19"/>
          <w:szCs w:val="19"/>
        </w:rPr>
        <w:t xml:space="preserve"> varsayımlar, </w:t>
      </w:r>
      <w:proofErr w:type="spellStart"/>
      <w:r w:rsidRPr="0052526C">
        <w:rPr>
          <w:sz w:val="19"/>
          <w:szCs w:val="19"/>
        </w:rPr>
        <w:t>aktüeryal</w:t>
      </w:r>
      <w:proofErr w:type="spellEnd"/>
      <w:r w:rsidRPr="0052526C">
        <w:rPr>
          <w:sz w:val="19"/>
          <w:szCs w:val="19"/>
        </w:rPr>
        <w:t xml:space="preserve"> denge kavramı, duyarlılık ve senaryo analizleri, </w:t>
      </w:r>
      <w:proofErr w:type="spellStart"/>
      <w:r w:rsidRPr="0052526C">
        <w:rPr>
          <w:sz w:val="19"/>
          <w:szCs w:val="19"/>
        </w:rPr>
        <w:t>Aktüeryal</w:t>
      </w:r>
      <w:proofErr w:type="spellEnd"/>
      <w:r w:rsidRPr="0052526C">
        <w:rPr>
          <w:sz w:val="19"/>
          <w:szCs w:val="19"/>
        </w:rPr>
        <w:t xml:space="preserve"> denetim esasları ve uygulamaları.</w:t>
      </w:r>
    </w:p>
    <w:p w14:paraId="3142F02D" w14:textId="77777777" w:rsidR="00421E62" w:rsidRPr="00CA426D" w:rsidRDefault="00421E62">
      <w:pPr>
        <w:pBdr>
          <w:top w:val="nil"/>
          <w:left w:val="nil"/>
          <w:bottom w:val="nil"/>
          <w:right w:val="nil"/>
          <w:between w:val="nil"/>
        </w:pBdr>
        <w:rPr>
          <w:color w:val="000000"/>
          <w:sz w:val="20"/>
          <w:szCs w:val="20"/>
          <w:highlight w:val="yellow"/>
        </w:rPr>
      </w:pPr>
    </w:p>
    <w:p w14:paraId="7004BD18" w14:textId="77777777" w:rsidR="00421E62" w:rsidRDefault="00421E62">
      <w:pPr>
        <w:pBdr>
          <w:top w:val="nil"/>
          <w:left w:val="nil"/>
          <w:bottom w:val="nil"/>
          <w:right w:val="nil"/>
          <w:between w:val="nil"/>
        </w:pBdr>
        <w:spacing w:before="122"/>
        <w:ind w:left="819"/>
        <w:rPr>
          <w:color w:val="000000"/>
          <w:sz w:val="19"/>
          <w:szCs w:val="19"/>
        </w:rPr>
      </w:pPr>
    </w:p>
    <w:p w14:paraId="00D73E41" w14:textId="77777777" w:rsidR="00290026" w:rsidRPr="00D402AD" w:rsidRDefault="00290026" w:rsidP="00D402AD">
      <w:pPr>
        <w:spacing w:before="1"/>
        <w:ind w:left="111"/>
        <w:rPr>
          <w:b/>
          <w:sz w:val="19"/>
          <w:szCs w:val="19"/>
        </w:rPr>
      </w:pPr>
      <w:r w:rsidRPr="00D402AD">
        <w:rPr>
          <w:b/>
          <w:sz w:val="19"/>
          <w:szCs w:val="19"/>
        </w:rPr>
        <w:t>Reasürans Teknikleri (Seçimlik)</w:t>
      </w:r>
      <w:r w:rsidR="004B485E" w:rsidRPr="00D402AD">
        <w:rPr>
          <w:b/>
          <w:sz w:val="19"/>
          <w:szCs w:val="19"/>
        </w:rPr>
        <w:t xml:space="preserve"> Ortak Ders</w:t>
      </w:r>
      <w:r w:rsidR="00087443" w:rsidRPr="00D402AD">
        <w:rPr>
          <w:b/>
          <w:sz w:val="19"/>
          <w:szCs w:val="19"/>
        </w:rPr>
        <w:t xml:space="preserve">  </w:t>
      </w:r>
    </w:p>
    <w:p w14:paraId="5C7BF2E4" w14:textId="77777777" w:rsidR="00087443" w:rsidRDefault="00087443" w:rsidP="009F6591">
      <w:pPr>
        <w:pStyle w:val="GvdeMetni"/>
        <w:spacing w:before="108" w:line="357" w:lineRule="auto"/>
        <w:ind w:left="130" w:right="163"/>
      </w:pPr>
      <w:r>
        <w:t xml:space="preserve">Genel olarak reasürans, İhtiyari Reasürans, </w:t>
      </w:r>
      <w:proofErr w:type="gramStart"/>
      <w:r>
        <w:t>Bölüşmeli -</w:t>
      </w:r>
      <w:proofErr w:type="gramEnd"/>
      <w:r>
        <w:t xml:space="preserve"> Otomatik Reasürans anlaşmaları; </w:t>
      </w:r>
      <w:proofErr w:type="spellStart"/>
      <w:r>
        <w:t>Kotpar</w:t>
      </w:r>
      <w:proofErr w:type="spellEnd"/>
      <w:r>
        <w:t xml:space="preserve"> anlaşmaları, </w:t>
      </w:r>
      <w:proofErr w:type="spellStart"/>
      <w:r>
        <w:t>Eksedan</w:t>
      </w:r>
      <w:proofErr w:type="spellEnd"/>
      <w:r>
        <w:rPr>
          <w:spacing w:val="-45"/>
        </w:rPr>
        <w:t xml:space="preserve"> </w:t>
      </w:r>
      <w:r>
        <w:t>anlaşmaları, İhtiyari</w:t>
      </w:r>
      <w:r>
        <w:rPr>
          <w:spacing w:val="-2"/>
        </w:rPr>
        <w:t xml:space="preserve"> </w:t>
      </w:r>
      <w:r>
        <w:t>anlaşmalar,</w:t>
      </w:r>
      <w:r>
        <w:rPr>
          <w:spacing w:val="1"/>
        </w:rPr>
        <w:t xml:space="preserve"> </w:t>
      </w:r>
      <w:proofErr w:type="spellStart"/>
      <w:r>
        <w:t>Kotpar</w:t>
      </w:r>
      <w:proofErr w:type="spellEnd"/>
      <w:r>
        <w:rPr>
          <w:spacing w:val="-1"/>
        </w:rPr>
        <w:t xml:space="preserve"> </w:t>
      </w:r>
      <w:r>
        <w:t>-</w:t>
      </w:r>
      <w:r>
        <w:rPr>
          <w:spacing w:val="-3"/>
        </w:rPr>
        <w:t xml:space="preserve"> </w:t>
      </w:r>
      <w:proofErr w:type="spellStart"/>
      <w:r>
        <w:t>Eksedan</w:t>
      </w:r>
      <w:proofErr w:type="spellEnd"/>
      <w:r>
        <w:rPr>
          <w:spacing w:val="-1"/>
        </w:rPr>
        <w:t xml:space="preserve"> </w:t>
      </w:r>
      <w:r>
        <w:t>karışımı</w:t>
      </w:r>
      <w:r>
        <w:rPr>
          <w:spacing w:val="-2"/>
        </w:rPr>
        <w:t xml:space="preserve"> </w:t>
      </w:r>
      <w:r>
        <w:t>anlaşmalar,</w:t>
      </w:r>
      <w:r>
        <w:rPr>
          <w:spacing w:val="-2"/>
        </w:rPr>
        <w:t xml:space="preserve"> </w:t>
      </w:r>
      <w:r>
        <w:t>Bölüşmeli</w:t>
      </w:r>
      <w:r>
        <w:rPr>
          <w:spacing w:val="2"/>
        </w:rPr>
        <w:t xml:space="preserve"> </w:t>
      </w:r>
      <w:r>
        <w:t>-</w:t>
      </w:r>
      <w:r>
        <w:rPr>
          <w:spacing w:val="-3"/>
        </w:rPr>
        <w:t xml:space="preserve"> </w:t>
      </w:r>
      <w:proofErr w:type="spellStart"/>
      <w:r>
        <w:t>Eksedan</w:t>
      </w:r>
      <w:proofErr w:type="spellEnd"/>
      <w:r>
        <w:rPr>
          <w:spacing w:val="-1"/>
        </w:rPr>
        <w:t xml:space="preserve"> </w:t>
      </w:r>
      <w:r>
        <w:t>karışımı</w:t>
      </w:r>
      <w:r>
        <w:rPr>
          <w:spacing w:val="-2"/>
        </w:rPr>
        <w:t xml:space="preserve"> </w:t>
      </w:r>
      <w:r>
        <w:t>anlaşmalar,</w:t>
      </w:r>
    </w:p>
    <w:p w14:paraId="1A220646" w14:textId="77777777" w:rsidR="00087443" w:rsidRDefault="00087443" w:rsidP="00087443">
      <w:pPr>
        <w:pStyle w:val="GvdeMetni"/>
        <w:spacing w:before="4" w:line="360" w:lineRule="auto"/>
        <w:ind w:left="130"/>
      </w:pPr>
      <w:proofErr w:type="gramStart"/>
      <w:r>
        <w:t>Bölüşmeli</w:t>
      </w:r>
      <w:r>
        <w:rPr>
          <w:spacing w:val="-4"/>
        </w:rPr>
        <w:t xml:space="preserve"> </w:t>
      </w:r>
      <w:r>
        <w:t>-</w:t>
      </w:r>
      <w:proofErr w:type="gramEnd"/>
      <w:r>
        <w:rPr>
          <w:spacing w:val="-4"/>
        </w:rPr>
        <w:t xml:space="preserve"> </w:t>
      </w:r>
      <w:r>
        <w:t>Otomatik</w:t>
      </w:r>
      <w:r>
        <w:rPr>
          <w:spacing w:val="-4"/>
        </w:rPr>
        <w:t xml:space="preserve"> </w:t>
      </w:r>
      <w:r>
        <w:t>reasürans</w:t>
      </w:r>
      <w:r>
        <w:rPr>
          <w:spacing w:val="-4"/>
        </w:rPr>
        <w:t xml:space="preserve"> </w:t>
      </w:r>
      <w:r>
        <w:t>anlaşmasının</w:t>
      </w:r>
      <w:r>
        <w:rPr>
          <w:spacing w:val="-2"/>
        </w:rPr>
        <w:t xml:space="preserve"> </w:t>
      </w:r>
      <w:r>
        <w:t>ortak</w:t>
      </w:r>
      <w:r>
        <w:rPr>
          <w:spacing w:val="-5"/>
        </w:rPr>
        <w:t xml:space="preserve"> </w:t>
      </w:r>
      <w:r>
        <w:t>hükümleri.</w:t>
      </w:r>
      <w:r>
        <w:rPr>
          <w:spacing w:val="-5"/>
        </w:rPr>
        <w:t xml:space="preserve"> </w:t>
      </w:r>
      <w:r>
        <w:t>Bölüşmesiz</w:t>
      </w:r>
      <w:r>
        <w:rPr>
          <w:spacing w:val="-4"/>
        </w:rPr>
        <w:t xml:space="preserve"> </w:t>
      </w:r>
      <w:r>
        <w:t>Reasürans</w:t>
      </w:r>
      <w:r>
        <w:rPr>
          <w:spacing w:val="-5"/>
        </w:rPr>
        <w:t xml:space="preserve"> </w:t>
      </w:r>
      <w:r>
        <w:t>anlaşmaları;</w:t>
      </w:r>
      <w:r>
        <w:rPr>
          <w:spacing w:val="-3"/>
        </w:rPr>
        <w:t xml:space="preserve"> </w:t>
      </w:r>
      <w:r>
        <w:t>Hasar</w:t>
      </w:r>
      <w:r>
        <w:rPr>
          <w:spacing w:val="-2"/>
        </w:rPr>
        <w:t xml:space="preserve"> </w:t>
      </w:r>
      <w:r>
        <w:t>Fazlası</w:t>
      </w:r>
      <w:r>
        <w:rPr>
          <w:spacing w:val="-44"/>
        </w:rPr>
        <w:t xml:space="preserve"> </w:t>
      </w:r>
      <w:r>
        <w:t>Reasürans,</w:t>
      </w:r>
      <w:r>
        <w:rPr>
          <w:spacing w:val="-1"/>
        </w:rPr>
        <w:t xml:space="preserve"> </w:t>
      </w:r>
      <w:r>
        <w:t>Hasar</w:t>
      </w:r>
      <w:r>
        <w:rPr>
          <w:spacing w:val="-2"/>
        </w:rPr>
        <w:t xml:space="preserve"> </w:t>
      </w:r>
      <w:r>
        <w:t>Oranı Reasürans.</w:t>
      </w:r>
      <w:r>
        <w:rPr>
          <w:spacing w:val="-1"/>
        </w:rPr>
        <w:t xml:space="preserve"> </w:t>
      </w:r>
      <w:proofErr w:type="spellStart"/>
      <w:r>
        <w:t>Pool</w:t>
      </w:r>
      <w:proofErr w:type="spellEnd"/>
      <w:r>
        <w:t xml:space="preserve"> Anlaşmaları,</w:t>
      </w:r>
      <w:r>
        <w:rPr>
          <w:spacing w:val="-1"/>
        </w:rPr>
        <w:t xml:space="preserve"> </w:t>
      </w:r>
      <w:r>
        <w:t>Reasürans Uygulamaları.</w:t>
      </w:r>
    </w:p>
    <w:p w14:paraId="26576A85" w14:textId="77777777" w:rsidR="00290026" w:rsidRPr="00B44F64" w:rsidRDefault="00290026" w:rsidP="00290026">
      <w:pPr>
        <w:spacing w:line="288" w:lineRule="auto"/>
        <w:rPr>
          <w:sz w:val="24"/>
        </w:rPr>
      </w:pPr>
    </w:p>
    <w:p w14:paraId="029E47E9" w14:textId="77777777" w:rsidR="00290026" w:rsidRPr="00AE6766" w:rsidRDefault="00290026" w:rsidP="009F6591">
      <w:pPr>
        <w:pStyle w:val="Balk1"/>
        <w:ind w:left="0"/>
        <w:jc w:val="left"/>
      </w:pPr>
      <w:r w:rsidRPr="00AE6766">
        <w:t>Zaman Serileri Analizi (Seçimlik)</w:t>
      </w:r>
      <w:r w:rsidR="00C609B0" w:rsidRPr="00AE6766">
        <w:t xml:space="preserve">  </w:t>
      </w:r>
    </w:p>
    <w:p w14:paraId="0D397616" w14:textId="77777777" w:rsidR="00290026" w:rsidRPr="00AE6766" w:rsidRDefault="00B34518" w:rsidP="009F6591">
      <w:pPr>
        <w:pBdr>
          <w:top w:val="nil"/>
          <w:left w:val="nil"/>
          <w:bottom w:val="nil"/>
          <w:right w:val="nil"/>
          <w:between w:val="nil"/>
        </w:pBdr>
        <w:spacing w:before="122" w:line="374" w:lineRule="auto"/>
        <w:ind w:left="130" w:right="122"/>
        <w:jc w:val="both"/>
        <w:rPr>
          <w:sz w:val="19"/>
          <w:szCs w:val="19"/>
        </w:rPr>
      </w:pPr>
      <w:r w:rsidRPr="00AE6766">
        <w:rPr>
          <w:sz w:val="19"/>
          <w:szCs w:val="19"/>
        </w:rPr>
        <w:t>Temel zaman serileri ve z</w:t>
      </w:r>
      <w:r w:rsidR="00D84504" w:rsidRPr="00AE6766">
        <w:rPr>
          <w:sz w:val="19"/>
          <w:szCs w:val="19"/>
        </w:rPr>
        <w:t xml:space="preserve">aman serisin temel bileşenleri, Zaman serisi çözümleme araçları ve zaman serilerinin sınıflandırılması, </w:t>
      </w:r>
      <w:r w:rsidRPr="00AE6766">
        <w:rPr>
          <w:sz w:val="19"/>
          <w:szCs w:val="19"/>
        </w:rPr>
        <w:t>Durağan ve durağan olmayan zaman serileri, Doğrusal zaman serisi modelleri (Box-Jenkins Modelleri), Otokorelasyon ve kısmi otokorelasyon fonksiyonları, Durağanlık analizi, Birim kök testi, Mevsimsel olmayan ve mevsimsel modeller</w:t>
      </w:r>
    </w:p>
    <w:p w14:paraId="7073E58F" w14:textId="77777777" w:rsidR="00D84504" w:rsidRPr="00AE6766" w:rsidRDefault="00D84504" w:rsidP="00B34518">
      <w:pPr>
        <w:pBdr>
          <w:top w:val="nil"/>
          <w:left w:val="nil"/>
          <w:bottom w:val="nil"/>
          <w:right w:val="nil"/>
          <w:between w:val="nil"/>
        </w:pBdr>
        <w:spacing w:before="122" w:line="374" w:lineRule="auto"/>
        <w:ind w:left="130" w:right="122"/>
        <w:jc w:val="both"/>
        <w:rPr>
          <w:sz w:val="19"/>
          <w:szCs w:val="19"/>
        </w:rPr>
      </w:pPr>
    </w:p>
    <w:p w14:paraId="293A9F4B" w14:textId="77777777" w:rsidR="00290026" w:rsidRPr="00B34518" w:rsidRDefault="00290026" w:rsidP="00290026">
      <w:pPr>
        <w:spacing w:line="288" w:lineRule="auto"/>
        <w:rPr>
          <w:sz w:val="24"/>
        </w:rPr>
      </w:pPr>
    </w:p>
    <w:p w14:paraId="48FDD0A5" w14:textId="77777777" w:rsidR="00290026" w:rsidRDefault="00290026" w:rsidP="00290026">
      <w:pPr>
        <w:spacing w:line="288" w:lineRule="auto"/>
        <w:rPr>
          <w:sz w:val="24"/>
        </w:rPr>
      </w:pPr>
    </w:p>
    <w:p w14:paraId="4C3A1FF5" w14:textId="77777777" w:rsidR="00B34518" w:rsidRPr="00AE6766" w:rsidRDefault="00B34518" w:rsidP="00290026">
      <w:pPr>
        <w:spacing w:line="288" w:lineRule="auto"/>
        <w:rPr>
          <w:sz w:val="24"/>
        </w:rPr>
      </w:pPr>
    </w:p>
    <w:p w14:paraId="6CE8E7EC" w14:textId="77777777" w:rsidR="00290026" w:rsidRPr="00AE6766" w:rsidRDefault="00290026" w:rsidP="00CA3428">
      <w:pPr>
        <w:pStyle w:val="Balk1"/>
        <w:jc w:val="left"/>
      </w:pPr>
      <w:r w:rsidRPr="00AE6766">
        <w:t xml:space="preserve">Davranışsal Finans (Seçimlik)   </w:t>
      </w:r>
    </w:p>
    <w:p w14:paraId="3E16347B" w14:textId="77777777" w:rsidR="00290026" w:rsidRPr="00AE6766" w:rsidRDefault="00B90008" w:rsidP="009F6591">
      <w:pPr>
        <w:pBdr>
          <w:top w:val="nil"/>
          <w:left w:val="nil"/>
          <w:bottom w:val="nil"/>
          <w:right w:val="nil"/>
          <w:between w:val="nil"/>
        </w:pBdr>
        <w:spacing w:before="122" w:line="374" w:lineRule="auto"/>
        <w:ind w:left="130" w:right="122"/>
        <w:jc w:val="both"/>
        <w:rPr>
          <w:sz w:val="19"/>
          <w:szCs w:val="19"/>
        </w:rPr>
      </w:pPr>
      <w:r w:rsidRPr="00AE6766">
        <w:rPr>
          <w:sz w:val="19"/>
          <w:szCs w:val="19"/>
        </w:rPr>
        <w:t xml:space="preserve">Davranışsal finansın tanımı ve önemi, Geleneksel finans teorileri ile karşılaştırma, Rasyonel Yatırımcılar ve Etkin Piyasalar Hipotezi, EMH ve Rastgele Yürüyüş Hipotezi: Teorik ve Ampirik Temeller, Etkin Piyasalar Hipotezi türleri, </w:t>
      </w:r>
      <w:proofErr w:type="spellStart"/>
      <w:r w:rsidRPr="00AE6766">
        <w:rPr>
          <w:sz w:val="19"/>
          <w:szCs w:val="19"/>
        </w:rPr>
        <w:t>Prospect</w:t>
      </w:r>
      <w:proofErr w:type="spellEnd"/>
      <w:r w:rsidRPr="00AE6766">
        <w:rPr>
          <w:sz w:val="19"/>
          <w:szCs w:val="19"/>
        </w:rPr>
        <w:t xml:space="preserve"> teorisi ve Ana Varsayımlar, </w:t>
      </w:r>
      <w:proofErr w:type="spellStart"/>
      <w:r w:rsidRPr="00AE6766">
        <w:rPr>
          <w:sz w:val="19"/>
          <w:szCs w:val="19"/>
        </w:rPr>
        <w:t>EMH'ye</w:t>
      </w:r>
      <w:proofErr w:type="spellEnd"/>
      <w:r w:rsidRPr="00AE6766">
        <w:rPr>
          <w:sz w:val="19"/>
          <w:szCs w:val="19"/>
        </w:rPr>
        <w:t xml:space="preserve"> Karşı Teorik ve Ampirik Meydan Okumalar, Karar Verme Süreçleri ve Bilişsel Önyargılar, </w:t>
      </w:r>
      <w:proofErr w:type="spellStart"/>
      <w:r w:rsidRPr="00AE6766">
        <w:rPr>
          <w:sz w:val="19"/>
          <w:szCs w:val="19"/>
        </w:rPr>
        <w:t>Overconfidence</w:t>
      </w:r>
      <w:proofErr w:type="spellEnd"/>
      <w:r w:rsidRPr="00AE6766">
        <w:rPr>
          <w:sz w:val="19"/>
          <w:szCs w:val="19"/>
        </w:rPr>
        <w:t xml:space="preserve"> ve </w:t>
      </w:r>
      <w:proofErr w:type="spellStart"/>
      <w:r w:rsidRPr="00AE6766">
        <w:rPr>
          <w:sz w:val="19"/>
          <w:szCs w:val="19"/>
        </w:rPr>
        <w:t>Overreaction</w:t>
      </w:r>
      <w:proofErr w:type="spellEnd"/>
      <w:r w:rsidRPr="00AE6766">
        <w:rPr>
          <w:sz w:val="19"/>
          <w:szCs w:val="19"/>
        </w:rPr>
        <w:t>, Temel Davranışsal Önyargılar: Bireysel ve Profesyonel Yatırımcılar ve önyargıları, Temel davranışsal önyargılar, Piyasa Anomalileri ve örnekleri, Davranışsal Önyargılar ve anomalilerine etkisi, Çerçeveleme etkisi, Zihinsel muhasebe ve yatırım kararları, Sosyal Etkiler ve Piyasa Balonları, Sürü psikolojisi ve sosyal etkileşimler, Piyasa balonları ve çöküşler, Davranışsal Finans Uygulamaları, Davranışsal finansın gerçek dünya uygulamaları, Vaka çalışmaları ve analizler</w:t>
      </w:r>
    </w:p>
    <w:p w14:paraId="74E83450" w14:textId="77777777" w:rsidR="00165728" w:rsidRPr="00AE6766" w:rsidRDefault="00165728" w:rsidP="00290026">
      <w:pPr>
        <w:spacing w:line="288" w:lineRule="auto"/>
        <w:rPr>
          <w:sz w:val="24"/>
        </w:rPr>
      </w:pPr>
    </w:p>
    <w:p w14:paraId="0B2BD4E8" w14:textId="77777777" w:rsidR="00290026" w:rsidRPr="006B4F3B" w:rsidRDefault="00290026" w:rsidP="006B4F3B">
      <w:pPr>
        <w:pStyle w:val="Balk1"/>
        <w:jc w:val="left"/>
      </w:pPr>
      <w:r w:rsidRPr="006B4F3B">
        <w:t>Sigortacılıkta Stratejik Yönetim (Seçimlik)</w:t>
      </w:r>
      <w:r w:rsidR="004B485E" w:rsidRPr="006B4F3B">
        <w:t xml:space="preserve"> </w:t>
      </w:r>
    </w:p>
    <w:p w14:paraId="2B9374DD" w14:textId="77777777" w:rsidR="002E43B8" w:rsidRPr="008778BE" w:rsidRDefault="002E43B8" w:rsidP="009F6591">
      <w:pPr>
        <w:pStyle w:val="Balk1"/>
        <w:spacing w:before="122" w:line="374" w:lineRule="auto"/>
        <w:ind w:right="142"/>
        <w:rPr>
          <w:b w:val="0"/>
          <w:szCs w:val="22"/>
        </w:rPr>
      </w:pPr>
      <w:r w:rsidRPr="008778BE">
        <w:rPr>
          <w:b w:val="0"/>
          <w:szCs w:val="22"/>
        </w:rPr>
        <w:t>Bu ders ile sigortacılıkta, stratejik yönetim kavramını ve ilişkili ana kavramlarını tanımlayabilecek, Stratejik yönetim ekibinin üyelerini sıralayabilecek, Stratejik yönetimin karakteristiklerini özetleyebilecek, Stratejik yönetimin amacını açıklayabilecek, Stratejik yönetimin paydaşlarını ve sürecini açıklayabilecek, Stratejik yönetimde yararlanılan araçları sıralayabilecek bilgi ve becerileri kazanabileceksiniz.</w:t>
      </w:r>
    </w:p>
    <w:p w14:paraId="52F71F0C" w14:textId="77777777" w:rsidR="00290026" w:rsidRDefault="00290026" w:rsidP="008F2A2B">
      <w:pPr>
        <w:pBdr>
          <w:top w:val="nil"/>
          <w:left w:val="nil"/>
          <w:bottom w:val="nil"/>
          <w:right w:val="nil"/>
          <w:between w:val="nil"/>
        </w:pBdr>
        <w:spacing w:before="122"/>
        <w:ind w:left="819"/>
        <w:rPr>
          <w:color w:val="000000"/>
          <w:sz w:val="19"/>
          <w:szCs w:val="19"/>
        </w:rPr>
      </w:pPr>
    </w:p>
    <w:p w14:paraId="6D6EE440" w14:textId="77777777" w:rsidR="00290026" w:rsidRPr="00AE6766" w:rsidRDefault="00290026" w:rsidP="006B4F3B">
      <w:pPr>
        <w:pBdr>
          <w:top w:val="nil"/>
          <w:left w:val="nil"/>
          <w:bottom w:val="nil"/>
          <w:right w:val="nil"/>
          <w:between w:val="nil"/>
        </w:pBdr>
        <w:spacing w:before="122" w:line="374" w:lineRule="auto"/>
        <w:ind w:right="122"/>
        <w:jc w:val="both"/>
        <w:rPr>
          <w:b/>
          <w:sz w:val="20"/>
          <w:szCs w:val="19"/>
        </w:rPr>
      </w:pPr>
      <w:r w:rsidRPr="00AE6766">
        <w:rPr>
          <w:b/>
          <w:sz w:val="20"/>
          <w:szCs w:val="19"/>
        </w:rPr>
        <w:t xml:space="preserve">Sağ Kalım Modelleri (Seçimlik) </w:t>
      </w:r>
    </w:p>
    <w:p w14:paraId="523763BC" w14:textId="77777777" w:rsidR="00290026" w:rsidRPr="00AE6766" w:rsidRDefault="008F2A2B" w:rsidP="009F6591">
      <w:pPr>
        <w:pBdr>
          <w:top w:val="nil"/>
          <w:left w:val="nil"/>
          <w:bottom w:val="nil"/>
          <w:right w:val="nil"/>
          <w:between w:val="nil"/>
        </w:pBdr>
        <w:spacing w:before="122" w:line="374" w:lineRule="auto"/>
        <w:ind w:left="130" w:right="122"/>
        <w:jc w:val="both"/>
        <w:rPr>
          <w:sz w:val="19"/>
          <w:szCs w:val="19"/>
        </w:rPr>
      </w:pPr>
      <w:r w:rsidRPr="00AE6766">
        <w:rPr>
          <w:sz w:val="19"/>
          <w:szCs w:val="19"/>
        </w:rPr>
        <w:t>Yaşam süresi rastlantı değişkeni ve ilgili olasılıksal fonksiyonlar, yaşama ve ölüm olasılıkları, tehlike hızı fonksiyonu, parametrik yaşam modelleri, hayat tabloları ve tabloların oluşturulmasında kullanılan fonksiyonlar, yaşam beklentisi, seçilmiş ve nihai tablolar, tam ve tamamlanmamış veriler için çizelgesel yaşam modelleri</w:t>
      </w:r>
    </w:p>
    <w:p w14:paraId="31FA0022" w14:textId="77777777" w:rsidR="006B4F3B" w:rsidRDefault="006B4F3B" w:rsidP="00782C98">
      <w:pPr>
        <w:pBdr>
          <w:top w:val="nil"/>
          <w:left w:val="nil"/>
          <w:bottom w:val="nil"/>
          <w:right w:val="nil"/>
          <w:between w:val="nil"/>
        </w:pBdr>
        <w:spacing w:before="122" w:line="374" w:lineRule="auto"/>
        <w:ind w:left="130" w:right="122" w:firstLine="590"/>
        <w:jc w:val="both"/>
        <w:rPr>
          <w:b/>
          <w:sz w:val="20"/>
          <w:szCs w:val="19"/>
        </w:rPr>
      </w:pPr>
    </w:p>
    <w:p w14:paraId="5EE3F436" w14:textId="77777777" w:rsidR="00517EEA" w:rsidRPr="00AE6766" w:rsidRDefault="00290026" w:rsidP="006B4F3B">
      <w:pPr>
        <w:pBdr>
          <w:top w:val="nil"/>
          <w:left w:val="nil"/>
          <w:bottom w:val="nil"/>
          <w:right w:val="nil"/>
          <w:between w:val="nil"/>
        </w:pBdr>
        <w:spacing w:before="122" w:line="374" w:lineRule="auto"/>
        <w:ind w:right="122"/>
        <w:jc w:val="both"/>
        <w:rPr>
          <w:b/>
          <w:sz w:val="20"/>
          <w:szCs w:val="19"/>
        </w:rPr>
      </w:pPr>
      <w:r w:rsidRPr="00AE6766">
        <w:rPr>
          <w:b/>
          <w:sz w:val="20"/>
          <w:szCs w:val="19"/>
        </w:rPr>
        <w:t>Sağlık Sigortaları (Seçimlik)</w:t>
      </w:r>
      <w:r w:rsidR="002B4022" w:rsidRPr="00AE6766">
        <w:rPr>
          <w:b/>
          <w:sz w:val="20"/>
          <w:szCs w:val="19"/>
        </w:rPr>
        <w:t xml:space="preserve">  </w:t>
      </w:r>
    </w:p>
    <w:p w14:paraId="6A1CAFFB" w14:textId="77777777" w:rsidR="00290026" w:rsidRPr="00AE6766" w:rsidRDefault="00F05AA4" w:rsidP="009F6591">
      <w:pPr>
        <w:pBdr>
          <w:top w:val="nil"/>
          <w:left w:val="nil"/>
          <w:bottom w:val="nil"/>
          <w:right w:val="nil"/>
          <w:between w:val="nil"/>
        </w:pBdr>
        <w:spacing w:before="122" w:line="374" w:lineRule="auto"/>
        <w:ind w:left="130" w:right="122"/>
        <w:jc w:val="both"/>
        <w:rPr>
          <w:sz w:val="19"/>
          <w:szCs w:val="19"/>
        </w:rPr>
      </w:pPr>
      <w:r w:rsidRPr="00AE6766">
        <w:rPr>
          <w:sz w:val="19"/>
          <w:szCs w:val="19"/>
        </w:rPr>
        <w:t>Sağlık Tanımı, Önemi, Sağlık Hizmetleri, Türkiye’de Sağlık Hizmetleri, Türkiye’de Sosyal Sigorta Kapsamında Sağlık Sigortası, Özel Sağlık Sigortasının Amacı, Kapsamı, Tarafları Ve Çeşitleri, Türkiye’de Özel Sağlık Sigortasının Gelişimini Engelleyen Faktörler, Özel Sağlık Sigortası Kavramı, Tarihçesi, Düzenlenişi Ve Türleri, Özel Sağlık Sigortası Sözleşmesinin Kurulması Ve Tarafları, Tarafların Sözleşmeden Doğan Borç Ve Yükümlülükleri, Özel Sağlık Sigortasında Teminatın Kapsamı, Özel Sağlık Sigortasından Kaynaklanan Taleplerin İleri Sürülmesi.</w:t>
      </w:r>
    </w:p>
    <w:p w14:paraId="69980D64" w14:textId="77777777" w:rsidR="00517EEA" w:rsidRPr="00782C98" w:rsidRDefault="00517EEA">
      <w:pPr>
        <w:pBdr>
          <w:top w:val="nil"/>
          <w:left w:val="nil"/>
          <w:bottom w:val="nil"/>
          <w:right w:val="nil"/>
          <w:between w:val="nil"/>
        </w:pBdr>
        <w:spacing w:before="122"/>
        <w:ind w:left="819"/>
        <w:rPr>
          <w:color w:val="FFFFFF" w:themeColor="background1"/>
          <w:sz w:val="19"/>
          <w:szCs w:val="19"/>
        </w:rPr>
      </w:pPr>
    </w:p>
    <w:p w14:paraId="0946B409" w14:textId="77777777" w:rsidR="00517EEA" w:rsidRDefault="00517EEA">
      <w:pPr>
        <w:pBdr>
          <w:top w:val="nil"/>
          <w:left w:val="nil"/>
          <w:bottom w:val="nil"/>
          <w:right w:val="nil"/>
          <w:between w:val="nil"/>
        </w:pBdr>
        <w:spacing w:before="122"/>
        <w:ind w:left="819"/>
        <w:rPr>
          <w:color w:val="000000"/>
          <w:sz w:val="19"/>
          <w:szCs w:val="19"/>
        </w:rPr>
      </w:pPr>
    </w:p>
    <w:p w14:paraId="787576A9" w14:textId="77777777" w:rsidR="00517EEA" w:rsidRDefault="00517EEA">
      <w:pPr>
        <w:pBdr>
          <w:top w:val="nil"/>
          <w:left w:val="nil"/>
          <w:bottom w:val="nil"/>
          <w:right w:val="nil"/>
          <w:between w:val="nil"/>
        </w:pBdr>
        <w:spacing w:before="122"/>
        <w:ind w:left="819"/>
        <w:rPr>
          <w:color w:val="000000"/>
          <w:sz w:val="19"/>
          <w:szCs w:val="19"/>
        </w:rPr>
      </w:pPr>
    </w:p>
    <w:p w14:paraId="4D5636D7" w14:textId="77777777" w:rsidR="00517EEA" w:rsidRPr="0058638C" w:rsidRDefault="00517EEA">
      <w:pPr>
        <w:pBdr>
          <w:top w:val="nil"/>
          <w:left w:val="nil"/>
          <w:bottom w:val="nil"/>
          <w:right w:val="nil"/>
          <w:between w:val="nil"/>
        </w:pBdr>
        <w:spacing w:before="122"/>
        <w:ind w:left="819"/>
        <w:rPr>
          <w:color w:val="000000"/>
          <w:sz w:val="19"/>
          <w:szCs w:val="19"/>
        </w:rPr>
        <w:sectPr w:rsidR="00517EEA" w:rsidRPr="0058638C">
          <w:pgSz w:w="11910" w:h="16840"/>
          <w:pgMar w:top="1580" w:right="1280" w:bottom="280" w:left="1300" w:header="708" w:footer="708" w:gutter="0"/>
          <w:cols w:space="708"/>
        </w:sectPr>
      </w:pPr>
    </w:p>
    <w:p w14:paraId="7F82C346" w14:textId="77777777" w:rsidR="00421E62" w:rsidRDefault="00376E38">
      <w:pPr>
        <w:pStyle w:val="Balk1"/>
        <w:spacing w:before="65"/>
        <w:ind w:left="130"/>
        <w:rPr>
          <w:i/>
          <w:sz w:val="24"/>
          <w:szCs w:val="24"/>
          <w:u w:val="single"/>
        </w:rPr>
      </w:pPr>
      <w:r w:rsidRPr="0053570F">
        <w:rPr>
          <w:i/>
          <w:sz w:val="24"/>
          <w:szCs w:val="24"/>
          <w:u w:val="single"/>
        </w:rPr>
        <w:lastRenderedPageBreak/>
        <w:t>Yıl 4; Yarıyıl 8</w:t>
      </w:r>
    </w:p>
    <w:p w14:paraId="568A4738" w14:textId="77777777" w:rsidR="0053570F" w:rsidRPr="0053570F" w:rsidRDefault="0053570F" w:rsidP="0053570F"/>
    <w:p w14:paraId="11DB13AD" w14:textId="77777777" w:rsidR="00421E62" w:rsidRPr="0058638C" w:rsidRDefault="00421E62">
      <w:pPr>
        <w:pBdr>
          <w:top w:val="nil"/>
          <w:left w:val="nil"/>
          <w:bottom w:val="nil"/>
          <w:right w:val="nil"/>
          <w:between w:val="nil"/>
        </w:pBdr>
        <w:spacing w:before="7"/>
        <w:rPr>
          <w:b/>
          <w:color w:val="000000"/>
          <w:sz w:val="6"/>
          <w:szCs w:val="6"/>
        </w:rPr>
      </w:pPr>
    </w:p>
    <w:tbl>
      <w:tblPr>
        <w:tblStyle w:val="a6"/>
        <w:tblW w:w="5106" w:type="dxa"/>
        <w:tblInd w:w="20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22"/>
        <w:gridCol w:w="727"/>
        <w:gridCol w:w="1423"/>
        <w:gridCol w:w="628"/>
        <w:gridCol w:w="562"/>
        <w:gridCol w:w="648"/>
        <w:gridCol w:w="596"/>
      </w:tblGrid>
      <w:tr w:rsidR="00421E62" w:rsidRPr="0058638C" w14:paraId="24295E79" w14:textId="77777777">
        <w:trPr>
          <w:trHeight w:val="229"/>
        </w:trPr>
        <w:tc>
          <w:tcPr>
            <w:tcW w:w="5106" w:type="dxa"/>
            <w:gridSpan w:val="7"/>
          </w:tcPr>
          <w:p w14:paraId="1C8E8FA5" w14:textId="77777777" w:rsidR="00421E62" w:rsidRPr="0058638C" w:rsidRDefault="00376E38">
            <w:pPr>
              <w:pBdr>
                <w:top w:val="nil"/>
                <w:left w:val="nil"/>
                <w:bottom w:val="nil"/>
                <w:right w:val="nil"/>
                <w:between w:val="nil"/>
              </w:pBdr>
              <w:spacing w:line="210" w:lineRule="auto"/>
              <w:ind w:left="2045"/>
              <w:rPr>
                <w:rFonts w:ascii="Arial" w:eastAsia="Arial" w:hAnsi="Arial" w:cs="Arial"/>
                <w:b/>
                <w:color w:val="000000"/>
                <w:sz w:val="20"/>
                <w:szCs w:val="20"/>
              </w:rPr>
            </w:pPr>
            <w:r w:rsidRPr="0058638C">
              <w:rPr>
                <w:rFonts w:ascii="Arial" w:eastAsia="Arial" w:hAnsi="Arial" w:cs="Arial"/>
                <w:b/>
                <w:color w:val="000000"/>
                <w:sz w:val="20"/>
                <w:szCs w:val="20"/>
              </w:rPr>
              <w:t>8. YARIYIL</w:t>
            </w:r>
          </w:p>
        </w:tc>
      </w:tr>
      <w:tr w:rsidR="00421E62" w:rsidRPr="0058638C" w14:paraId="162E58FA" w14:textId="77777777">
        <w:trPr>
          <w:trHeight w:val="342"/>
        </w:trPr>
        <w:tc>
          <w:tcPr>
            <w:tcW w:w="522" w:type="dxa"/>
            <w:tcBorders>
              <w:right w:val="nil"/>
            </w:tcBorders>
          </w:tcPr>
          <w:p w14:paraId="6219FDE7" w14:textId="77777777" w:rsidR="00421E62" w:rsidRPr="0058638C" w:rsidRDefault="00376E38">
            <w:pPr>
              <w:pBdr>
                <w:top w:val="nil"/>
                <w:left w:val="nil"/>
                <w:bottom w:val="nil"/>
                <w:right w:val="nil"/>
                <w:between w:val="nil"/>
              </w:pBdr>
              <w:spacing w:before="86"/>
              <w:ind w:left="178" w:right="106"/>
              <w:jc w:val="center"/>
              <w:rPr>
                <w:rFonts w:ascii="Arial" w:eastAsia="Arial" w:hAnsi="Arial" w:cs="Arial"/>
                <w:b/>
                <w:color w:val="000000"/>
                <w:sz w:val="14"/>
                <w:szCs w:val="14"/>
              </w:rPr>
            </w:pPr>
            <w:r w:rsidRPr="0058638C">
              <w:rPr>
                <w:rFonts w:ascii="Arial" w:eastAsia="Arial" w:hAnsi="Arial" w:cs="Arial"/>
                <w:b/>
                <w:color w:val="000000"/>
                <w:sz w:val="14"/>
                <w:szCs w:val="14"/>
              </w:rPr>
              <w:t>No</w:t>
            </w:r>
          </w:p>
        </w:tc>
        <w:tc>
          <w:tcPr>
            <w:tcW w:w="727" w:type="dxa"/>
            <w:tcBorders>
              <w:left w:val="nil"/>
              <w:right w:val="nil"/>
            </w:tcBorders>
          </w:tcPr>
          <w:p w14:paraId="1A2E7EBB" w14:textId="77777777" w:rsidR="00421E62" w:rsidRPr="0058638C" w:rsidRDefault="00376E38">
            <w:pPr>
              <w:pBdr>
                <w:top w:val="nil"/>
                <w:left w:val="nil"/>
                <w:bottom w:val="nil"/>
                <w:right w:val="nil"/>
                <w:between w:val="nil"/>
              </w:pBdr>
              <w:ind w:left="227" w:right="122" w:firstLine="23"/>
              <w:rPr>
                <w:rFonts w:ascii="Arial" w:eastAsia="Arial" w:hAnsi="Arial" w:cs="Arial"/>
                <w:b/>
                <w:color w:val="000000"/>
                <w:sz w:val="14"/>
                <w:szCs w:val="14"/>
              </w:rPr>
            </w:pPr>
            <w:r w:rsidRPr="0058638C">
              <w:rPr>
                <w:rFonts w:ascii="Arial" w:eastAsia="Arial" w:hAnsi="Arial" w:cs="Arial"/>
                <w:b/>
                <w:color w:val="000000"/>
                <w:sz w:val="14"/>
                <w:szCs w:val="14"/>
              </w:rPr>
              <w:t>Ders Kodu</w:t>
            </w:r>
          </w:p>
        </w:tc>
        <w:tc>
          <w:tcPr>
            <w:tcW w:w="1423" w:type="dxa"/>
            <w:tcBorders>
              <w:left w:val="nil"/>
              <w:right w:val="nil"/>
            </w:tcBorders>
          </w:tcPr>
          <w:p w14:paraId="04C0906C" w14:textId="77777777" w:rsidR="00421E62" w:rsidRPr="0058638C" w:rsidRDefault="00376E38">
            <w:pPr>
              <w:pBdr>
                <w:top w:val="nil"/>
                <w:left w:val="nil"/>
                <w:bottom w:val="nil"/>
                <w:right w:val="nil"/>
                <w:between w:val="nil"/>
              </w:pBdr>
              <w:spacing w:before="86"/>
              <w:ind w:left="81"/>
              <w:rPr>
                <w:rFonts w:ascii="Arial" w:eastAsia="Arial" w:hAnsi="Arial" w:cs="Arial"/>
                <w:b/>
                <w:color w:val="000000"/>
                <w:sz w:val="14"/>
                <w:szCs w:val="14"/>
              </w:rPr>
            </w:pPr>
            <w:r w:rsidRPr="0058638C">
              <w:rPr>
                <w:rFonts w:ascii="Arial" w:eastAsia="Arial" w:hAnsi="Arial" w:cs="Arial"/>
                <w:b/>
                <w:color w:val="000000"/>
                <w:sz w:val="14"/>
                <w:szCs w:val="14"/>
              </w:rPr>
              <w:t>Ders Adı</w:t>
            </w:r>
          </w:p>
        </w:tc>
        <w:tc>
          <w:tcPr>
            <w:tcW w:w="628" w:type="dxa"/>
            <w:tcBorders>
              <w:left w:val="nil"/>
              <w:right w:val="nil"/>
            </w:tcBorders>
          </w:tcPr>
          <w:p w14:paraId="6A713375" w14:textId="77777777" w:rsidR="00421E62" w:rsidRPr="0058638C" w:rsidRDefault="00376E38">
            <w:pPr>
              <w:pBdr>
                <w:top w:val="nil"/>
                <w:left w:val="nil"/>
                <w:bottom w:val="nil"/>
                <w:right w:val="nil"/>
                <w:between w:val="nil"/>
              </w:pBdr>
              <w:spacing w:before="86"/>
              <w:ind w:left="237"/>
              <w:rPr>
                <w:rFonts w:ascii="Arial" w:eastAsia="Arial" w:hAnsi="Arial" w:cs="Arial"/>
                <w:b/>
                <w:color w:val="000000"/>
                <w:sz w:val="14"/>
                <w:szCs w:val="14"/>
              </w:rPr>
            </w:pPr>
            <w:r w:rsidRPr="0058638C">
              <w:rPr>
                <w:rFonts w:ascii="Arial" w:eastAsia="Arial" w:hAnsi="Arial" w:cs="Arial"/>
                <w:b/>
                <w:color w:val="000000"/>
                <w:sz w:val="14"/>
                <w:szCs w:val="14"/>
              </w:rPr>
              <w:t>T</w:t>
            </w:r>
          </w:p>
        </w:tc>
        <w:tc>
          <w:tcPr>
            <w:tcW w:w="562" w:type="dxa"/>
            <w:tcBorders>
              <w:left w:val="nil"/>
              <w:right w:val="nil"/>
            </w:tcBorders>
          </w:tcPr>
          <w:p w14:paraId="13D00080" w14:textId="77777777" w:rsidR="00421E62" w:rsidRPr="0058638C" w:rsidRDefault="00376E38">
            <w:pPr>
              <w:pBdr>
                <w:top w:val="nil"/>
                <w:left w:val="nil"/>
                <w:bottom w:val="nil"/>
                <w:right w:val="nil"/>
                <w:between w:val="nil"/>
              </w:pBdr>
              <w:spacing w:before="86"/>
              <w:ind w:right="170"/>
              <w:jc w:val="right"/>
              <w:rPr>
                <w:rFonts w:ascii="Arial" w:eastAsia="Arial" w:hAnsi="Arial" w:cs="Arial"/>
                <w:b/>
                <w:color w:val="000000"/>
                <w:sz w:val="14"/>
                <w:szCs w:val="14"/>
              </w:rPr>
            </w:pPr>
            <w:r w:rsidRPr="0058638C">
              <w:rPr>
                <w:rFonts w:ascii="Arial" w:eastAsia="Arial" w:hAnsi="Arial" w:cs="Arial"/>
                <w:b/>
                <w:color w:val="000000"/>
                <w:sz w:val="14"/>
                <w:szCs w:val="14"/>
              </w:rPr>
              <w:t>U</w:t>
            </w:r>
          </w:p>
        </w:tc>
        <w:tc>
          <w:tcPr>
            <w:tcW w:w="648" w:type="dxa"/>
            <w:tcBorders>
              <w:left w:val="nil"/>
              <w:right w:val="nil"/>
            </w:tcBorders>
          </w:tcPr>
          <w:p w14:paraId="2DAFDEAE" w14:textId="77777777" w:rsidR="00421E62" w:rsidRPr="0058638C" w:rsidRDefault="00376E38">
            <w:pPr>
              <w:pBdr>
                <w:top w:val="nil"/>
                <w:left w:val="nil"/>
                <w:bottom w:val="nil"/>
                <w:right w:val="nil"/>
                <w:between w:val="nil"/>
              </w:pBdr>
              <w:spacing w:before="86"/>
              <w:ind w:left="166" w:right="84"/>
              <w:jc w:val="center"/>
              <w:rPr>
                <w:rFonts w:ascii="Arial" w:eastAsia="Arial" w:hAnsi="Arial" w:cs="Arial"/>
                <w:b/>
                <w:color w:val="000000"/>
                <w:sz w:val="14"/>
                <w:szCs w:val="14"/>
              </w:rPr>
            </w:pPr>
            <w:r w:rsidRPr="0058638C">
              <w:rPr>
                <w:rFonts w:ascii="Arial" w:eastAsia="Arial" w:hAnsi="Arial" w:cs="Arial"/>
                <w:b/>
                <w:color w:val="000000"/>
                <w:sz w:val="14"/>
                <w:szCs w:val="14"/>
              </w:rPr>
              <w:t>Kredi</w:t>
            </w:r>
          </w:p>
        </w:tc>
        <w:tc>
          <w:tcPr>
            <w:tcW w:w="596" w:type="dxa"/>
            <w:tcBorders>
              <w:left w:val="nil"/>
            </w:tcBorders>
          </w:tcPr>
          <w:p w14:paraId="4EFE8B2F" w14:textId="77777777" w:rsidR="00421E62" w:rsidRPr="0058638C" w:rsidRDefault="00376E38">
            <w:pPr>
              <w:pBdr>
                <w:top w:val="nil"/>
                <w:left w:val="nil"/>
                <w:bottom w:val="nil"/>
                <w:right w:val="nil"/>
                <w:between w:val="nil"/>
              </w:pBdr>
              <w:spacing w:before="86"/>
              <w:ind w:left="95" w:right="74"/>
              <w:jc w:val="center"/>
              <w:rPr>
                <w:rFonts w:ascii="Arial" w:eastAsia="Arial" w:hAnsi="Arial" w:cs="Arial"/>
                <w:b/>
                <w:color w:val="000000"/>
                <w:sz w:val="14"/>
                <w:szCs w:val="14"/>
              </w:rPr>
            </w:pPr>
            <w:r w:rsidRPr="0058638C">
              <w:rPr>
                <w:rFonts w:ascii="Arial" w:eastAsia="Arial" w:hAnsi="Arial" w:cs="Arial"/>
                <w:b/>
                <w:color w:val="000000"/>
                <w:sz w:val="14"/>
                <w:szCs w:val="14"/>
              </w:rPr>
              <w:t>ECTS</w:t>
            </w:r>
          </w:p>
        </w:tc>
      </w:tr>
      <w:tr w:rsidR="00421E62" w:rsidRPr="0058638C" w14:paraId="37E97457" w14:textId="77777777">
        <w:trPr>
          <w:trHeight w:val="320"/>
        </w:trPr>
        <w:tc>
          <w:tcPr>
            <w:tcW w:w="522" w:type="dxa"/>
            <w:tcBorders>
              <w:right w:val="nil"/>
            </w:tcBorders>
          </w:tcPr>
          <w:p w14:paraId="0B182C91" w14:textId="77777777" w:rsidR="00421E62" w:rsidRPr="0058638C" w:rsidRDefault="00376E38">
            <w:pPr>
              <w:pBdr>
                <w:top w:val="nil"/>
                <w:left w:val="nil"/>
                <w:bottom w:val="nil"/>
                <w:right w:val="nil"/>
                <w:between w:val="nil"/>
              </w:pBdr>
              <w:spacing w:before="81"/>
              <w:ind w:left="7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1</w:t>
            </w:r>
          </w:p>
        </w:tc>
        <w:tc>
          <w:tcPr>
            <w:tcW w:w="727" w:type="dxa"/>
            <w:tcBorders>
              <w:left w:val="nil"/>
              <w:right w:val="nil"/>
            </w:tcBorders>
          </w:tcPr>
          <w:p w14:paraId="39725D90" w14:textId="77777777" w:rsidR="00421E62" w:rsidRPr="0058638C" w:rsidRDefault="00376E38">
            <w:pPr>
              <w:pBdr>
                <w:top w:val="nil"/>
                <w:left w:val="nil"/>
                <w:bottom w:val="nil"/>
                <w:right w:val="nil"/>
                <w:between w:val="nil"/>
              </w:pBdr>
              <w:spacing w:before="81"/>
              <w:ind w:right="75"/>
              <w:jc w:val="right"/>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AKT402</w:t>
            </w:r>
          </w:p>
        </w:tc>
        <w:tc>
          <w:tcPr>
            <w:tcW w:w="1423" w:type="dxa"/>
            <w:tcBorders>
              <w:left w:val="nil"/>
              <w:right w:val="nil"/>
            </w:tcBorders>
          </w:tcPr>
          <w:p w14:paraId="737C4190" w14:textId="77777777" w:rsidR="00421E62" w:rsidRPr="0058638C" w:rsidRDefault="00376E38">
            <w:pPr>
              <w:pBdr>
                <w:top w:val="nil"/>
                <w:left w:val="nil"/>
                <w:bottom w:val="nil"/>
                <w:right w:val="nil"/>
                <w:between w:val="nil"/>
              </w:pBdr>
              <w:spacing w:line="160" w:lineRule="auto"/>
              <w:ind w:left="81" w:right="645"/>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Emeklilik Matematiği</w:t>
            </w:r>
          </w:p>
        </w:tc>
        <w:tc>
          <w:tcPr>
            <w:tcW w:w="628" w:type="dxa"/>
            <w:tcBorders>
              <w:left w:val="nil"/>
              <w:right w:val="nil"/>
            </w:tcBorders>
          </w:tcPr>
          <w:p w14:paraId="00EC32DE" w14:textId="77777777" w:rsidR="00421E62" w:rsidRPr="0058638C" w:rsidRDefault="00376E38">
            <w:pPr>
              <w:pBdr>
                <w:top w:val="nil"/>
                <w:left w:val="nil"/>
                <w:bottom w:val="nil"/>
                <w:right w:val="nil"/>
                <w:between w:val="nil"/>
              </w:pBdr>
              <w:spacing w:before="81"/>
              <w:ind w:left="242"/>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2</w:t>
            </w:r>
          </w:p>
        </w:tc>
        <w:tc>
          <w:tcPr>
            <w:tcW w:w="562" w:type="dxa"/>
            <w:tcBorders>
              <w:left w:val="nil"/>
              <w:right w:val="nil"/>
            </w:tcBorders>
          </w:tcPr>
          <w:p w14:paraId="00682460" w14:textId="77777777" w:rsidR="00421E62" w:rsidRPr="0058638C" w:rsidRDefault="00376E38">
            <w:pPr>
              <w:pBdr>
                <w:top w:val="nil"/>
                <w:left w:val="nil"/>
                <w:bottom w:val="nil"/>
                <w:right w:val="nil"/>
                <w:between w:val="nil"/>
              </w:pBdr>
              <w:spacing w:before="81"/>
              <w:ind w:right="181"/>
              <w:jc w:val="right"/>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0</w:t>
            </w:r>
          </w:p>
        </w:tc>
        <w:tc>
          <w:tcPr>
            <w:tcW w:w="648" w:type="dxa"/>
            <w:tcBorders>
              <w:left w:val="nil"/>
              <w:right w:val="nil"/>
            </w:tcBorders>
          </w:tcPr>
          <w:p w14:paraId="3648336B" w14:textId="77777777" w:rsidR="00421E62" w:rsidRPr="0058638C" w:rsidRDefault="00376E38">
            <w:pPr>
              <w:pBdr>
                <w:top w:val="nil"/>
                <w:left w:val="nil"/>
                <w:bottom w:val="nil"/>
                <w:right w:val="nil"/>
                <w:between w:val="nil"/>
              </w:pBdr>
              <w:spacing w:before="81"/>
              <w:ind w:left="83"/>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5</w:t>
            </w:r>
          </w:p>
        </w:tc>
        <w:tc>
          <w:tcPr>
            <w:tcW w:w="596" w:type="dxa"/>
            <w:tcBorders>
              <w:left w:val="nil"/>
            </w:tcBorders>
          </w:tcPr>
          <w:p w14:paraId="0AE96C39" w14:textId="77777777" w:rsidR="00421E62" w:rsidRPr="0058638C" w:rsidRDefault="00376E38">
            <w:pPr>
              <w:pBdr>
                <w:top w:val="nil"/>
                <w:left w:val="nil"/>
                <w:bottom w:val="nil"/>
                <w:right w:val="nil"/>
                <w:between w:val="nil"/>
              </w:pBdr>
              <w:spacing w:before="81"/>
              <w:ind w:left="25"/>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5</w:t>
            </w:r>
          </w:p>
        </w:tc>
      </w:tr>
      <w:tr w:rsidR="00421E62" w:rsidRPr="0058638C" w14:paraId="7EF5C1CD" w14:textId="77777777">
        <w:trPr>
          <w:trHeight w:val="484"/>
        </w:trPr>
        <w:tc>
          <w:tcPr>
            <w:tcW w:w="522" w:type="dxa"/>
            <w:tcBorders>
              <w:right w:val="nil"/>
            </w:tcBorders>
          </w:tcPr>
          <w:p w14:paraId="1220F8D6" w14:textId="77777777" w:rsidR="00421E62" w:rsidRPr="0058638C" w:rsidRDefault="00421E62">
            <w:pPr>
              <w:pBdr>
                <w:top w:val="nil"/>
                <w:left w:val="nil"/>
                <w:bottom w:val="nil"/>
                <w:right w:val="nil"/>
                <w:between w:val="nil"/>
              </w:pBdr>
              <w:spacing w:before="2"/>
              <w:rPr>
                <w:b/>
                <w:color w:val="000000"/>
                <w:sz w:val="14"/>
                <w:szCs w:val="14"/>
              </w:rPr>
            </w:pPr>
          </w:p>
          <w:p w14:paraId="15F6EB4F" w14:textId="77777777" w:rsidR="00421E62" w:rsidRPr="0058638C" w:rsidRDefault="00376E38">
            <w:pPr>
              <w:pBdr>
                <w:top w:val="nil"/>
                <w:left w:val="nil"/>
                <w:bottom w:val="nil"/>
                <w:right w:val="nil"/>
                <w:between w:val="nil"/>
              </w:pBdr>
              <w:ind w:left="7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2</w:t>
            </w:r>
          </w:p>
        </w:tc>
        <w:tc>
          <w:tcPr>
            <w:tcW w:w="727" w:type="dxa"/>
            <w:tcBorders>
              <w:left w:val="nil"/>
              <w:right w:val="nil"/>
            </w:tcBorders>
          </w:tcPr>
          <w:p w14:paraId="3CADE6B4" w14:textId="77777777" w:rsidR="00421E62" w:rsidRPr="0058638C" w:rsidRDefault="00421E62">
            <w:pPr>
              <w:pBdr>
                <w:top w:val="nil"/>
                <w:left w:val="nil"/>
                <w:bottom w:val="nil"/>
                <w:right w:val="nil"/>
                <w:between w:val="nil"/>
              </w:pBdr>
              <w:spacing w:before="2"/>
              <w:rPr>
                <w:b/>
                <w:color w:val="000000"/>
                <w:sz w:val="14"/>
                <w:szCs w:val="14"/>
              </w:rPr>
            </w:pPr>
          </w:p>
          <w:p w14:paraId="76785949" w14:textId="77777777" w:rsidR="00421E62" w:rsidRPr="0058638C" w:rsidRDefault="00376E38">
            <w:pPr>
              <w:pBdr>
                <w:top w:val="nil"/>
                <w:left w:val="nil"/>
                <w:bottom w:val="nil"/>
                <w:right w:val="nil"/>
                <w:between w:val="nil"/>
              </w:pBdr>
              <w:ind w:right="75"/>
              <w:jc w:val="right"/>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AKT412</w:t>
            </w:r>
          </w:p>
        </w:tc>
        <w:tc>
          <w:tcPr>
            <w:tcW w:w="1423" w:type="dxa"/>
            <w:tcBorders>
              <w:left w:val="nil"/>
              <w:right w:val="nil"/>
            </w:tcBorders>
          </w:tcPr>
          <w:p w14:paraId="020633D1" w14:textId="77777777" w:rsidR="00421E62" w:rsidRPr="0058638C" w:rsidRDefault="00376E38">
            <w:pPr>
              <w:pBdr>
                <w:top w:val="nil"/>
                <w:left w:val="nil"/>
                <w:bottom w:val="nil"/>
                <w:right w:val="nil"/>
                <w:between w:val="nil"/>
              </w:pBdr>
              <w:ind w:left="81" w:right="533"/>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Hayat Dışı Sigortalar Matematiği II</w:t>
            </w:r>
          </w:p>
        </w:tc>
        <w:tc>
          <w:tcPr>
            <w:tcW w:w="628" w:type="dxa"/>
            <w:tcBorders>
              <w:left w:val="nil"/>
              <w:right w:val="nil"/>
            </w:tcBorders>
          </w:tcPr>
          <w:p w14:paraId="42FE9ACA" w14:textId="77777777" w:rsidR="00421E62" w:rsidRPr="0058638C" w:rsidRDefault="00421E62">
            <w:pPr>
              <w:pBdr>
                <w:top w:val="nil"/>
                <w:left w:val="nil"/>
                <w:bottom w:val="nil"/>
                <w:right w:val="nil"/>
                <w:between w:val="nil"/>
              </w:pBdr>
              <w:spacing w:before="2"/>
              <w:rPr>
                <w:b/>
                <w:color w:val="000000"/>
                <w:sz w:val="14"/>
                <w:szCs w:val="14"/>
              </w:rPr>
            </w:pPr>
          </w:p>
          <w:p w14:paraId="3C850443" w14:textId="77777777" w:rsidR="00421E62" w:rsidRPr="0058638C" w:rsidRDefault="00376E38">
            <w:pPr>
              <w:pBdr>
                <w:top w:val="nil"/>
                <w:left w:val="nil"/>
                <w:bottom w:val="nil"/>
                <w:right w:val="nil"/>
                <w:between w:val="nil"/>
              </w:pBdr>
              <w:ind w:left="242"/>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4</w:t>
            </w:r>
          </w:p>
        </w:tc>
        <w:tc>
          <w:tcPr>
            <w:tcW w:w="562" w:type="dxa"/>
            <w:tcBorders>
              <w:left w:val="nil"/>
              <w:right w:val="nil"/>
            </w:tcBorders>
          </w:tcPr>
          <w:p w14:paraId="560156C1" w14:textId="77777777" w:rsidR="00421E62" w:rsidRPr="0058638C" w:rsidRDefault="00421E62">
            <w:pPr>
              <w:pBdr>
                <w:top w:val="nil"/>
                <w:left w:val="nil"/>
                <w:bottom w:val="nil"/>
                <w:right w:val="nil"/>
                <w:between w:val="nil"/>
              </w:pBdr>
              <w:spacing w:before="2"/>
              <w:rPr>
                <w:b/>
                <w:color w:val="000000"/>
                <w:sz w:val="14"/>
                <w:szCs w:val="14"/>
              </w:rPr>
            </w:pPr>
          </w:p>
          <w:p w14:paraId="0C6A10D8" w14:textId="77777777" w:rsidR="00421E62" w:rsidRPr="0058638C" w:rsidRDefault="00376E38">
            <w:pPr>
              <w:pBdr>
                <w:top w:val="nil"/>
                <w:left w:val="nil"/>
                <w:bottom w:val="nil"/>
                <w:right w:val="nil"/>
                <w:between w:val="nil"/>
              </w:pBdr>
              <w:ind w:right="181"/>
              <w:jc w:val="right"/>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0</w:t>
            </w:r>
          </w:p>
        </w:tc>
        <w:tc>
          <w:tcPr>
            <w:tcW w:w="648" w:type="dxa"/>
            <w:tcBorders>
              <w:left w:val="nil"/>
              <w:right w:val="nil"/>
            </w:tcBorders>
          </w:tcPr>
          <w:p w14:paraId="5C14E311" w14:textId="77777777" w:rsidR="00421E62" w:rsidRPr="0058638C" w:rsidRDefault="00421E62">
            <w:pPr>
              <w:pBdr>
                <w:top w:val="nil"/>
                <w:left w:val="nil"/>
                <w:bottom w:val="nil"/>
                <w:right w:val="nil"/>
                <w:between w:val="nil"/>
              </w:pBdr>
              <w:spacing w:before="2"/>
              <w:rPr>
                <w:b/>
                <w:color w:val="000000"/>
                <w:sz w:val="14"/>
                <w:szCs w:val="14"/>
              </w:rPr>
            </w:pPr>
          </w:p>
          <w:p w14:paraId="2857F0A6" w14:textId="77777777" w:rsidR="00421E62" w:rsidRPr="0058638C" w:rsidRDefault="00376E38">
            <w:pPr>
              <w:pBdr>
                <w:top w:val="nil"/>
                <w:left w:val="nil"/>
                <w:bottom w:val="nil"/>
                <w:right w:val="nil"/>
                <w:between w:val="nil"/>
              </w:pBdr>
              <w:ind w:left="83"/>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7</w:t>
            </w:r>
          </w:p>
        </w:tc>
        <w:tc>
          <w:tcPr>
            <w:tcW w:w="596" w:type="dxa"/>
            <w:tcBorders>
              <w:left w:val="nil"/>
            </w:tcBorders>
          </w:tcPr>
          <w:p w14:paraId="50B7D23E" w14:textId="77777777" w:rsidR="00421E62" w:rsidRPr="0058638C" w:rsidRDefault="00421E62">
            <w:pPr>
              <w:pBdr>
                <w:top w:val="nil"/>
                <w:left w:val="nil"/>
                <w:bottom w:val="nil"/>
                <w:right w:val="nil"/>
                <w:between w:val="nil"/>
              </w:pBdr>
              <w:spacing w:before="2"/>
              <w:rPr>
                <w:b/>
                <w:color w:val="000000"/>
                <w:sz w:val="14"/>
                <w:szCs w:val="14"/>
              </w:rPr>
            </w:pPr>
          </w:p>
          <w:p w14:paraId="3709685E" w14:textId="77777777" w:rsidR="00421E62" w:rsidRPr="0058638C" w:rsidRDefault="00376E38">
            <w:pPr>
              <w:pBdr>
                <w:top w:val="nil"/>
                <w:left w:val="nil"/>
                <w:bottom w:val="nil"/>
                <w:right w:val="nil"/>
                <w:between w:val="nil"/>
              </w:pBdr>
              <w:ind w:left="25"/>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7</w:t>
            </w:r>
          </w:p>
        </w:tc>
      </w:tr>
      <w:tr w:rsidR="00421E62" w:rsidRPr="0058638C" w14:paraId="29B09A7D" w14:textId="77777777">
        <w:trPr>
          <w:trHeight w:val="481"/>
        </w:trPr>
        <w:tc>
          <w:tcPr>
            <w:tcW w:w="522" w:type="dxa"/>
            <w:tcBorders>
              <w:right w:val="nil"/>
            </w:tcBorders>
          </w:tcPr>
          <w:p w14:paraId="3518C5A4" w14:textId="77777777" w:rsidR="00421E62" w:rsidRPr="0058638C" w:rsidRDefault="00376E38">
            <w:pPr>
              <w:pBdr>
                <w:top w:val="nil"/>
                <w:left w:val="nil"/>
                <w:bottom w:val="nil"/>
                <w:right w:val="nil"/>
                <w:between w:val="nil"/>
              </w:pBdr>
              <w:spacing w:before="31"/>
              <w:ind w:left="7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3</w:t>
            </w:r>
          </w:p>
        </w:tc>
        <w:tc>
          <w:tcPr>
            <w:tcW w:w="727" w:type="dxa"/>
            <w:tcBorders>
              <w:left w:val="nil"/>
              <w:right w:val="nil"/>
            </w:tcBorders>
          </w:tcPr>
          <w:p w14:paraId="1262FB46" w14:textId="77777777" w:rsidR="00421E62" w:rsidRPr="0058638C" w:rsidRDefault="00376E38">
            <w:pPr>
              <w:pBdr>
                <w:top w:val="nil"/>
                <w:left w:val="nil"/>
                <w:bottom w:val="nil"/>
                <w:right w:val="nil"/>
                <w:between w:val="nil"/>
              </w:pBdr>
              <w:spacing w:before="31"/>
              <w:ind w:right="75"/>
              <w:jc w:val="right"/>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AKT422</w:t>
            </w:r>
          </w:p>
        </w:tc>
        <w:tc>
          <w:tcPr>
            <w:tcW w:w="1423" w:type="dxa"/>
            <w:tcBorders>
              <w:left w:val="nil"/>
              <w:right w:val="nil"/>
            </w:tcBorders>
          </w:tcPr>
          <w:p w14:paraId="7A4E65F9" w14:textId="77777777" w:rsidR="00421E62" w:rsidRPr="0058638C" w:rsidRDefault="00376E38">
            <w:pPr>
              <w:pBdr>
                <w:top w:val="nil"/>
                <w:left w:val="nil"/>
                <w:bottom w:val="nil"/>
                <w:right w:val="nil"/>
                <w:between w:val="nil"/>
              </w:pBdr>
              <w:spacing w:line="160" w:lineRule="auto"/>
              <w:ind w:left="81" w:right="427"/>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 xml:space="preserve">Risk Analizi ve </w:t>
            </w:r>
            <w:proofErr w:type="spellStart"/>
            <w:r w:rsidRPr="0058638C">
              <w:rPr>
                <w:rFonts w:ascii="Helvetica Neue" w:eastAsia="Helvetica Neue" w:hAnsi="Helvetica Neue" w:cs="Helvetica Neue"/>
                <w:color w:val="000000"/>
                <w:sz w:val="14"/>
                <w:szCs w:val="14"/>
              </w:rPr>
              <w:t>Aktüeryal</w:t>
            </w:r>
            <w:proofErr w:type="spellEnd"/>
            <w:r w:rsidRPr="0058638C">
              <w:rPr>
                <w:rFonts w:ascii="Helvetica Neue" w:eastAsia="Helvetica Neue" w:hAnsi="Helvetica Neue" w:cs="Helvetica Neue"/>
                <w:color w:val="000000"/>
                <w:sz w:val="14"/>
                <w:szCs w:val="14"/>
              </w:rPr>
              <w:t xml:space="preserve"> Modelleme II</w:t>
            </w:r>
          </w:p>
        </w:tc>
        <w:tc>
          <w:tcPr>
            <w:tcW w:w="628" w:type="dxa"/>
            <w:tcBorders>
              <w:left w:val="nil"/>
              <w:right w:val="nil"/>
            </w:tcBorders>
          </w:tcPr>
          <w:p w14:paraId="2CAAEE7B" w14:textId="77777777" w:rsidR="00421E62" w:rsidRPr="0058638C" w:rsidRDefault="00376E38">
            <w:pPr>
              <w:pBdr>
                <w:top w:val="nil"/>
                <w:left w:val="nil"/>
                <w:bottom w:val="nil"/>
                <w:right w:val="nil"/>
                <w:between w:val="nil"/>
              </w:pBdr>
              <w:spacing w:before="31"/>
              <w:ind w:left="242"/>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2</w:t>
            </w:r>
          </w:p>
        </w:tc>
        <w:tc>
          <w:tcPr>
            <w:tcW w:w="562" w:type="dxa"/>
            <w:tcBorders>
              <w:left w:val="nil"/>
              <w:right w:val="nil"/>
            </w:tcBorders>
          </w:tcPr>
          <w:p w14:paraId="348BA340" w14:textId="77777777" w:rsidR="00421E62" w:rsidRPr="0058638C" w:rsidRDefault="00376E38">
            <w:pPr>
              <w:pBdr>
                <w:top w:val="nil"/>
                <w:left w:val="nil"/>
                <w:bottom w:val="nil"/>
                <w:right w:val="nil"/>
                <w:between w:val="nil"/>
              </w:pBdr>
              <w:spacing w:before="31"/>
              <w:ind w:right="181"/>
              <w:jc w:val="right"/>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0</w:t>
            </w:r>
          </w:p>
        </w:tc>
        <w:tc>
          <w:tcPr>
            <w:tcW w:w="648" w:type="dxa"/>
            <w:tcBorders>
              <w:left w:val="nil"/>
              <w:right w:val="nil"/>
            </w:tcBorders>
          </w:tcPr>
          <w:p w14:paraId="6C029B6C" w14:textId="77777777" w:rsidR="00421E62" w:rsidRPr="0058638C" w:rsidRDefault="00376E38">
            <w:pPr>
              <w:pBdr>
                <w:top w:val="nil"/>
                <w:left w:val="nil"/>
                <w:bottom w:val="nil"/>
                <w:right w:val="nil"/>
                <w:between w:val="nil"/>
              </w:pBdr>
              <w:spacing w:before="31"/>
              <w:ind w:left="83"/>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5</w:t>
            </w:r>
          </w:p>
        </w:tc>
        <w:tc>
          <w:tcPr>
            <w:tcW w:w="596" w:type="dxa"/>
            <w:tcBorders>
              <w:left w:val="nil"/>
            </w:tcBorders>
          </w:tcPr>
          <w:p w14:paraId="3B1181E2" w14:textId="77777777" w:rsidR="00421E62" w:rsidRPr="0058638C" w:rsidRDefault="00376E38">
            <w:pPr>
              <w:pBdr>
                <w:top w:val="nil"/>
                <w:left w:val="nil"/>
                <w:bottom w:val="nil"/>
                <w:right w:val="nil"/>
                <w:between w:val="nil"/>
              </w:pBdr>
              <w:spacing w:before="31"/>
              <w:ind w:left="25"/>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5</w:t>
            </w:r>
          </w:p>
        </w:tc>
      </w:tr>
      <w:tr w:rsidR="00421E62" w:rsidRPr="0058638C" w14:paraId="7E7F01AF" w14:textId="77777777">
        <w:trPr>
          <w:trHeight w:val="967"/>
        </w:trPr>
        <w:tc>
          <w:tcPr>
            <w:tcW w:w="522" w:type="dxa"/>
            <w:tcBorders>
              <w:right w:val="nil"/>
            </w:tcBorders>
          </w:tcPr>
          <w:p w14:paraId="772369A6" w14:textId="77777777" w:rsidR="00421E62" w:rsidRPr="0058638C" w:rsidRDefault="00376E38">
            <w:pPr>
              <w:pBdr>
                <w:top w:val="nil"/>
                <w:left w:val="nil"/>
                <w:bottom w:val="nil"/>
                <w:right w:val="nil"/>
                <w:between w:val="nil"/>
              </w:pBdr>
              <w:spacing w:before="91"/>
              <w:ind w:left="7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4</w:t>
            </w:r>
          </w:p>
        </w:tc>
        <w:tc>
          <w:tcPr>
            <w:tcW w:w="727" w:type="dxa"/>
            <w:tcBorders>
              <w:left w:val="nil"/>
              <w:right w:val="nil"/>
            </w:tcBorders>
          </w:tcPr>
          <w:p w14:paraId="24990702" w14:textId="77777777" w:rsidR="00421E62" w:rsidRPr="0058638C" w:rsidRDefault="00376E38">
            <w:pPr>
              <w:pBdr>
                <w:top w:val="nil"/>
                <w:left w:val="nil"/>
                <w:bottom w:val="nil"/>
                <w:right w:val="nil"/>
                <w:between w:val="nil"/>
              </w:pBdr>
              <w:spacing w:before="12" w:line="242" w:lineRule="auto"/>
              <w:ind w:left="145" w:right="243"/>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AKT- S7,8</w:t>
            </w:r>
          </w:p>
        </w:tc>
        <w:tc>
          <w:tcPr>
            <w:tcW w:w="1423" w:type="dxa"/>
            <w:tcBorders>
              <w:left w:val="nil"/>
              <w:right w:val="nil"/>
            </w:tcBorders>
          </w:tcPr>
          <w:p w14:paraId="1DAE9B64" w14:textId="77777777" w:rsidR="00421E62" w:rsidRPr="0058638C" w:rsidRDefault="00376E38">
            <w:pPr>
              <w:pBdr>
                <w:top w:val="nil"/>
                <w:left w:val="nil"/>
                <w:bottom w:val="nil"/>
                <w:right w:val="nil"/>
                <w:between w:val="nil"/>
              </w:pBdr>
              <w:spacing w:before="2" w:line="242" w:lineRule="auto"/>
              <w:ind w:left="81" w:right="198"/>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 xml:space="preserve">Seçimlik </w:t>
            </w:r>
            <w:proofErr w:type="gramStart"/>
            <w:r w:rsidRPr="0058638C">
              <w:rPr>
                <w:rFonts w:ascii="Helvetica Neue" w:eastAsia="Helvetica Neue" w:hAnsi="Helvetica Neue" w:cs="Helvetica Neue"/>
                <w:color w:val="000000"/>
                <w:sz w:val="14"/>
                <w:szCs w:val="14"/>
              </w:rPr>
              <w:t>Ders -</w:t>
            </w:r>
            <w:proofErr w:type="gramEnd"/>
            <w:r w:rsidRPr="0058638C">
              <w:rPr>
                <w:rFonts w:ascii="Helvetica Neue" w:eastAsia="Helvetica Neue" w:hAnsi="Helvetica Neue" w:cs="Helvetica Neue"/>
                <w:color w:val="000000"/>
                <w:sz w:val="14"/>
                <w:szCs w:val="14"/>
              </w:rPr>
              <w:t xml:space="preserve"> 7 - 8 (Ders 1)[Bu ders AKT-S7,8 ders grubundan alınacaktır,</w:t>
            </w:r>
          </w:p>
          <w:p w14:paraId="4E8BFFA1" w14:textId="77777777" w:rsidR="00421E62" w:rsidRPr="0058638C" w:rsidRDefault="00376E38">
            <w:pPr>
              <w:pBdr>
                <w:top w:val="nil"/>
                <w:left w:val="nil"/>
                <w:bottom w:val="nil"/>
                <w:right w:val="nil"/>
                <w:between w:val="nil"/>
              </w:pBdr>
              <w:spacing w:before="4" w:line="140" w:lineRule="auto"/>
              <w:ind w:left="81"/>
              <w:rPr>
                <w:rFonts w:ascii="Helvetica Neue" w:eastAsia="Helvetica Neue" w:hAnsi="Helvetica Neue" w:cs="Helvetica Neue"/>
                <w:color w:val="000000"/>
                <w:sz w:val="14"/>
                <w:szCs w:val="14"/>
              </w:rPr>
            </w:pPr>
            <w:proofErr w:type="gramStart"/>
            <w:r w:rsidRPr="0058638C">
              <w:rPr>
                <w:rFonts w:ascii="Helvetica Neue" w:eastAsia="Helvetica Neue" w:hAnsi="Helvetica Neue" w:cs="Helvetica Neue"/>
                <w:color w:val="000000"/>
                <w:sz w:val="14"/>
                <w:szCs w:val="14"/>
              </w:rPr>
              <w:t>aşağıya</w:t>
            </w:r>
            <w:proofErr w:type="gramEnd"/>
            <w:r w:rsidRPr="0058638C">
              <w:rPr>
                <w:rFonts w:ascii="Helvetica Neue" w:eastAsia="Helvetica Neue" w:hAnsi="Helvetica Neue" w:cs="Helvetica Neue"/>
                <w:color w:val="000000"/>
                <w:sz w:val="14"/>
                <w:szCs w:val="14"/>
              </w:rPr>
              <w:t xml:space="preserve"> bakınız]</w:t>
            </w:r>
            <w:r w:rsidR="00C2702C">
              <w:rPr>
                <w:rFonts w:ascii="Helvetica Neue" w:eastAsia="Helvetica Neue" w:hAnsi="Helvetica Neue" w:cs="Helvetica Neue"/>
                <w:color w:val="000000"/>
                <w:sz w:val="14"/>
                <w:szCs w:val="14"/>
              </w:rPr>
              <w:t xml:space="preserve"> </w:t>
            </w:r>
            <w:r w:rsidR="00C2702C" w:rsidRPr="00AE6766">
              <w:rPr>
                <w:rFonts w:ascii="Helvetica Neue" w:eastAsia="Helvetica Neue" w:hAnsi="Helvetica Neue" w:cs="Helvetica Neue"/>
                <w:color w:val="000000"/>
                <w:sz w:val="14"/>
                <w:szCs w:val="14"/>
              </w:rPr>
              <w:t>Makine öğrenmesi</w:t>
            </w:r>
          </w:p>
        </w:tc>
        <w:tc>
          <w:tcPr>
            <w:tcW w:w="628" w:type="dxa"/>
            <w:tcBorders>
              <w:left w:val="nil"/>
              <w:right w:val="nil"/>
            </w:tcBorders>
          </w:tcPr>
          <w:p w14:paraId="6BDA9515" w14:textId="77777777" w:rsidR="00421E62" w:rsidRPr="0058638C" w:rsidRDefault="00376E38">
            <w:pPr>
              <w:pBdr>
                <w:top w:val="nil"/>
                <w:left w:val="nil"/>
                <w:bottom w:val="nil"/>
                <w:right w:val="nil"/>
                <w:between w:val="nil"/>
              </w:pBdr>
              <w:spacing w:before="91"/>
              <w:ind w:left="242"/>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3</w:t>
            </w:r>
          </w:p>
        </w:tc>
        <w:tc>
          <w:tcPr>
            <w:tcW w:w="562" w:type="dxa"/>
            <w:tcBorders>
              <w:left w:val="nil"/>
              <w:right w:val="nil"/>
            </w:tcBorders>
          </w:tcPr>
          <w:p w14:paraId="3B963F6A" w14:textId="77777777" w:rsidR="00421E62" w:rsidRPr="0058638C" w:rsidRDefault="00376E38">
            <w:pPr>
              <w:pBdr>
                <w:top w:val="nil"/>
                <w:left w:val="nil"/>
                <w:bottom w:val="nil"/>
                <w:right w:val="nil"/>
                <w:between w:val="nil"/>
              </w:pBdr>
              <w:spacing w:before="91"/>
              <w:ind w:right="181"/>
              <w:jc w:val="right"/>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0</w:t>
            </w:r>
          </w:p>
        </w:tc>
        <w:tc>
          <w:tcPr>
            <w:tcW w:w="648" w:type="dxa"/>
            <w:tcBorders>
              <w:left w:val="nil"/>
              <w:right w:val="nil"/>
            </w:tcBorders>
          </w:tcPr>
          <w:p w14:paraId="0E0B97DB" w14:textId="77777777" w:rsidR="00421E62" w:rsidRPr="0058638C" w:rsidRDefault="00376E38">
            <w:pPr>
              <w:pBdr>
                <w:top w:val="nil"/>
                <w:left w:val="nil"/>
                <w:bottom w:val="nil"/>
                <w:right w:val="nil"/>
                <w:between w:val="nil"/>
              </w:pBdr>
              <w:spacing w:before="91"/>
              <w:ind w:left="83"/>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4</w:t>
            </w:r>
          </w:p>
        </w:tc>
        <w:tc>
          <w:tcPr>
            <w:tcW w:w="596" w:type="dxa"/>
            <w:tcBorders>
              <w:left w:val="nil"/>
            </w:tcBorders>
          </w:tcPr>
          <w:p w14:paraId="6DCD77EF" w14:textId="77777777" w:rsidR="00421E62" w:rsidRPr="0058638C" w:rsidRDefault="00376E38">
            <w:pPr>
              <w:pBdr>
                <w:top w:val="nil"/>
                <w:left w:val="nil"/>
                <w:bottom w:val="nil"/>
                <w:right w:val="nil"/>
                <w:between w:val="nil"/>
              </w:pBdr>
              <w:spacing w:before="91"/>
              <w:ind w:left="25"/>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4</w:t>
            </w:r>
          </w:p>
        </w:tc>
      </w:tr>
      <w:tr w:rsidR="00421E62" w:rsidRPr="0058638C" w14:paraId="0F698C95" w14:textId="77777777">
        <w:trPr>
          <w:trHeight w:val="966"/>
        </w:trPr>
        <w:tc>
          <w:tcPr>
            <w:tcW w:w="522" w:type="dxa"/>
            <w:tcBorders>
              <w:right w:val="nil"/>
            </w:tcBorders>
          </w:tcPr>
          <w:p w14:paraId="69708C22" w14:textId="77777777" w:rsidR="00421E62" w:rsidRPr="0058638C" w:rsidRDefault="00376E38">
            <w:pPr>
              <w:pBdr>
                <w:top w:val="nil"/>
                <w:left w:val="nil"/>
                <w:bottom w:val="nil"/>
                <w:right w:val="nil"/>
                <w:between w:val="nil"/>
              </w:pBdr>
              <w:spacing w:before="91"/>
              <w:ind w:left="7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5</w:t>
            </w:r>
          </w:p>
        </w:tc>
        <w:tc>
          <w:tcPr>
            <w:tcW w:w="727" w:type="dxa"/>
            <w:tcBorders>
              <w:left w:val="nil"/>
              <w:right w:val="nil"/>
            </w:tcBorders>
          </w:tcPr>
          <w:p w14:paraId="1DBCF468" w14:textId="77777777" w:rsidR="00421E62" w:rsidRPr="0058638C" w:rsidRDefault="00376E38">
            <w:pPr>
              <w:pBdr>
                <w:top w:val="nil"/>
                <w:left w:val="nil"/>
                <w:bottom w:val="nil"/>
                <w:right w:val="nil"/>
                <w:between w:val="nil"/>
              </w:pBdr>
              <w:spacing w:before="12" w:line="242" w:lineRule="auto"/>
              <w:ind w:left="145" w:right="243"/>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AKT- S7,8</w:t>
            </w:r>
          </w:p>
        </w:tc>
        <w:tc>
          <w:tcPr>
            <w:tcW w:w="1423" w:type="dxa"/>
            <w:tcBorders>
              <w:left w:val="nil"/>
              <w:right w:val="nil"/>
            </w:tcBorders>
          </w:tcPr>
          <w:p w14:paraId="74F8FD83" w14:textId="77777777" w:rsidR="00421E62" w:rsidRPr="0058638C" w:rsidRDefault="00376E38">
            <w:pPr>
              <w:pBdr>
                <w:top w:val="nil"/>
                <w:left w:val="nil"/>
                <w:bottom w:val="nil"/>
                <w:right w:val="nil"/>
                <w:between w:val="nil"/>
              </w:pBdr>
              <w:spacing w:before="2" w:line="242" w:lineRule="auto"/>
              <w:ind w:left="81" w:right="198"/>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 xml:space="preserve">Seçimlik </w:t>
            </w:r>
            <w:proofErr w:type="gramStart"/>
            <w:r w:rsidRPr="0058638C">
              <w:rPr>
                <w:rFonts w:ascii="Helvetica Neue" w:eastAsia="Helvetica Neue" w:hAnsi="Helvetica Neue" w:cs="Helvetica Neue"/>
                <w:color w:val="000000"/>
                <w:sz w:val="14"/>
                <w:szCs w:val="14"/>
              </w:rPr>
              <w:t>Ders -</w:t>
            </w:r>
            <w:proofErr w:type="gramEnd"/>
            <w:r w:rsidRPr="0058638C">
              <w:rPr>
                <w:rFonts w:ascii="Helvetica Neue" w:eastAsia="Helvetica Neue" w:hAnsi="Helvetica Neue" w:cs="Helvetica Neue"/>
                <w:color w:val="000000"/>
                <w:sz w:val="14"/>
                <w:szCs w:val="14"/>
              </w:rPr>
              <w:t xml:space="preserve"> 7 - 8 (Ders 2)[Bu ders AKT-S7,8 ders grubundan alınacaktır,</w:t>
            </w:r>
          </w:p>
          <w:p w14:paraId="0F229297" w14:textId="77777777" w:rsidR="00421E62" w:rsidRPr="0058638C" w:rsidRDefault="00376E38" w:rsidP="00C2702C">
            <w:pPr>
              <w:pBdr>
                <w:top w:val="nil"/>
                <w:left w:val="nil"/>
                <w:bottom w:val="nil"/>
                <w:right w:val="nil"/>
                <w:between w:val="nil"/>
              </w:pBdr>
              <w:spacing w:before="4" w:line="140" w:lineRule="auto"/>
              <w:ind w:left="81"/>
              <w:rPr>
                <w:rFonts w:ascii="Helvetica Neue" w:eastAsia="Helvetica Neue" w:hAnsi="Helvetica Neue" w:cs="Helvetica Neue"/>
                <w:color w:val="000000"/>
                <w:sz w:val="14"/>
                <w:szCs w:val="14"/>
              </w:rPr>
            </w:pPr>
            <w:proofErr w:type="gramStart"/>
            <w:r w:rsidRPr="0058638C">
              <w:rPr>
                <w:rFonts w:ascii="Helvetica Neue" w:eastAsia="Helvetica Neue" w:hAnsi="Helvetica Neue" w:cs="Helvetica Neue"/>
                <w:color w:val="000000"/>
                <w:sz w:val="14"/>
                <w:szCs w:val="14"/>
              </w:rPr>
              <w:t>aşağıya</w:t>
            </w:r>
            <w:proofErr w:type="gramEnd"/>
            <w:r w:rsidRPr="0058638C">
              <w:rPr>
                <w:rFonts w:ascii="Helvetica Neue" w:eastAsia="Helvetica Neue" w:hAnsi="Helvetica Neue" w:cs="Helvetica Neue"/>
                <w:color w:val="000000"/>
                <w:sz w:val="14"/>
                <w:szCs w:val="14"/>
              </w:rPr>
              <w:t xml:space="preserve"> bakınız</w:t>
            </w:r>
            <w:r w:rsidR="00C2702C">
              <w:rPr>
                <w:rFonts w:ascii="Helvetica Neue" w:eastAsia="Helvetica Neue" w:hAnsi="Helvetica Neue" w:cs="Helvetica Neue"/>
                <w:color w:val="000000"/>
                <w:sz w:val="14"/>
                <w:szCs w:val="14"/>
              </w:rPr>
              <w:t xml:space="preserve"> </w:t>
            </w:r>
            <w:r w:rsidR="00C2702C" w:rsidRPr="00AE6766">
              <w:rPr>
                <w:rFonts w:ascii="Helvetica Neue" w:eastAsia="Helvetica Neue" w:hAnsi="Helvetica Neue" w:cs="Helvetica Neue"/>
                <w:color w:val="000000"/>
                <w:sz w:val="14"/>
                <w:szCs w:val="14"/>
              </w:rPr>
              <w:t>Hasar ve Risk Yönetimi</w:t>
            </w:r>
          </w:p>
        </w:tc>
        <w:tc>
          <w:tcPr>
            <w:tcW w:w="628" w:type="dxa"/>
            <w:tcBorders>
              <w:left w:val="nil"/>
              <w:right w:val="nil"/>
            </w:tcBorders>
          </w:tcPr>
          <w:p w14:paraId="3C5E520B" w14:textId="77777777" w:rsidR="00421E62" w:rsidRPr="0058638C" w:rsidRDefault="00376E38">
            <w:pPr>
              <w:pBdr>
                <w:top w:val="nil"/>
                <w:left w:val="nil"/>
                <w:bottom w:val="nil"/>
                <w:right w:val="nil"/>
                <w:between w:val="nil"/>
              </w:pBdr>
              <w:spacing w:before="91"/>
              <w:ind w:left="242"/>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3</w:t>
            </w:r>
          </w:p>
        </w:tc>
        <w:tc>
          <w:tcPr>
            <w:tcW w:w="562" w:type="dxa"/>
            <w:tcBorders>
              <w:left w:val="nil"/>
              <w:right w:val="nil"/>
            </w:tcBorders>
          </w:tcPr>
          <w:p w14:paraId="097E49C4" w14:textId="77777777" w:rsidR="00421E62" w:rsidRPr="0058638C" w:rsidRDefault="00376E38">
            <w:pPr>
              <w:pBdr>
                <w:top w:val="nil"/>
                <w:left w:val="nil"/>
                <w:bottom w:val="nil"/>
                <w:right w:val="nil"/>
                <w:between w:val="nil"/>
              </w:pBdr>
              <w:spacing w:before="91"/>
              <w:ind w:right="181"/>
              <w:jc w:val="right"/>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0</w:t>
            </w:r>
          </w:p>
        </w:tc>
        <w:tc>
          <w:tcPr>
            <w:tcW w:w="648" w:type="dxa"/>
            <w:tcBorders>
              <w:left w:val="nil"/>
              <w:right w:val="nil"/>
            </w:tcBorders>
          </w:tcPr>
          <w:p w14:paraId="4CE0888B" w14:textId="77777777" w:rsidR="00421E62" w:rsidRPr="0058638C" w:rsidRDefault="00376E38">
            <w:pPr>
              <w:pBdr>
                <w:top w:val="nil"/>
                <w:left w:val="nil"/>
                <w:bottom w:val="nil"/>
                <w:right w:val="nil"/>
                <w:between w:val="nil"/>
              </w:pBdr>
              <w:spacing w:before="91"/>
              <w:ind w:left="83"/>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4</w:t>
            </w:r>
          </w:p>
        </w:tc>
        <w:tc>
          <w:tcPr>
            <w:tcW w:w="596" w:type="dxa"/>
            <w:tcBorders>
              <w:left w:val="nil"/>
            </w:tcBorders>
          </w:tcPr>
          <w:p w14:paraId="5CE31A01" w14:textId="77777777" w:rsidR="00421E62" w:rsidRPr="0058638C" w:rsidRDefault="00376E38">
            <w:pPr>
              <w:pBdr>
                <w:top w:val="nil"/>
                <w:left w:val="nil"/>
                <w:bottom w:val="nil"/>
                <w:right w:val="nil"/>
                <w:between w:val="nil"/>
              </w:pBdr>
              <w:spacing w:before="91"/>
              <w:ind w:left="25"/>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4</w:t>
            </w:r>
          </w:p>
        </w:tc>
      </w:tr>
      <w:tr w:rsidR="00421E62" w:rsidRPr="0058638C" w14:paraId="72C1A52E" w14:textId="77777777">
        <w:trPr>
          <w:trHeight w:val="1127"/>
        </w:trPr>
        <w:tc>
          <w:tcPr>
            <w:tcW w:w="522" w:type="dxa"/>
            <w:tcBorders>
              <w:right w:val="nil"/>
            </w:tcBorders>
          </w:tcPr>
          <w:p w14:paraId="5F42D90A" w14:textId="77777777" w:rsidR="00421E62" w:rsidRPr="0058638C" w:rsidRDefault="00376E38">
            <w:pPr>
              <w:pBdr>
                <w:top w:val="nil"/>
                <w:left w:val="nil"/>
                <w:bottom w:val="nil"/>
                <w:right w:val="nil"/>
                <w:between w:val="nil"/>
              </w:pBdr>
              <w:spacing w:before="91"/>
              <w:ind w:left="7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6</w:t>
            </w:r>
          </w:p>
        </w:tc>
        <w:tc>
          <w:tcPr>
            <w:tcW w:w="727" w:type="dxa"/>
            <w:tcBorders>
              <w:left w:val="nil"/>
              <w:right w:val="nil"/>
            </w:tcBorders>
          </w:tcPr>
          <w:p w14:paraId="228D3538" w14:textId="77777777" w:rsidR="00421E62" w:rsidRPr="0058638C" w:rsidRDefault="00376E38">
            <w:pPr>
              <w:pBdr>
                <w:top w:val="nil"/>
                <w:left w:val="nil"/>
                <w:bottom w:val="nil"/>
                <w:right w:val="nil"/>
                <w:between w:val="nil"/>
              </w:pBdr>
              <w:spacing w:before="91"/>
              <w:ind w:right="66"/>
              <w:jc w:val="right"/>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AKT-US</w:t>
            </w:r>
          </w:p>
        </w:tc>
        <w:tc>
          <w:tcPr>
            <w:tcW w:w="1423" w:type="dxa"/>
            <w:tcBorders>
              <w:left w:val="nil"/>
              <w:right w:val="nil"/>
            </w:tcBorders>
          </w:tcPr>
          <w:p w14:paraId="1E3F5DFE" w14:textId="77777777" w:rsidR="00421E62" w:rsidRPr="0058638C" w:rsidRDefault="00376E38" w:rsidP="00AE6766">
            <w:pPr>
              <w:pBdr>
                <w:top w:val="nil"/>
                <w:left w:val="nil"/>
                <w:bottom w:val="nil"/>
                <w:right w:val="nil"/>
                <w:between w:val="nil"/>
              </w:pBdr>
              <w:spacing w:before="2" w:line="242" w:lineRule="auto"/>
              <w:ind w:left="81" w:right="198"/>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 xml:space="preserve">Üniversite Seçimlik Ders (Ders </w:t>
            </w:r>
            <w:proofErr w:type="gramStart"/>
            <w:r w:rsidRPr="0058638C">
              <w:rPr>
                <w:rFonts w:ascii="Helvetica Neue" w:eastAsia="Helvetica Neue" w:hAnsi="Helvetica Neue" w:cs="Helvetica Neue"/>
                <w:color w:val="000000"/>
                <w:sz w:val="14"/>
                <w:szCs w:val="14"/>
              </w:rPr>
              <w:t>1)[</w:t>
            </w:r>
            <w:proofErr w:type="gramEnd"/>
            <w:r w:rsidRPr="0058638C">
              <w:rPr>
                <w:rFonts w:ascii="Helvetica Neue" w:eastAsia="Helvetica Neue" w:hAnsi="Helvetica Neue" w:cs="Helvetica Neue"/>
                <w:color w:val="000000"/>
                <w:sz w:val="14"/>
                <w:szCs w:val="14"/>
              </w:rPr>
              <w:t>Bu ders AKT-US ders grubundan alınacaktır,</w:t>
            </w:r>
          </w:p>
          <w:p w14:paraId="0005990B" w14:textId="77777777" w:rsidR="00421E62" w:rsidRPr="0058638C" w:rsidRDefault="00376E38" w:rsidP="00AE6766">
            <w:pPr>
              <w:pBdr>
                <w:top w:val="nil"/>
                <w:left w:val="nil"/>
                <w:bottom w:val="nil"/>
                <w:right w:val="nil"/>
                <w:between w:val="nil"/>
              </w:pBdr>
              <w:spacing w:before="2" w:line="242" w:lineRule="auto"/>
              <w:ind w:left="81" w:right="198"/>
              <w:rPr>
                <w:rFonts w:ascii="Helvetica Neue" w:eastAsia="Helvetica Neue" w:hAnsi="Helvetica Neue" w:cs="Helvetica Neue"/>
                <w:color w:val="000000"/>
                <w:sz w:val="14"/>
                <w:szCs w:val="14"/>
              </w:rPr>
            </w:pPr>
            <w:proofErr w:type="gramStart"/>
            <w:r w:rsidRPr="0058638C">
              <w:rPr>
                <w:rFonts w:ascii="Helvetica Neue" w:eastAsia="Helvetica Neue" w:hAnsi="Helvetica Neue" w:cs="Helvetica Neue"/>
                <w:color w:val="000000"/>
                <w:sz w:val="14"/>
                <w:szCs w:val="14"/>
              </w:rPr>
              <w:t>aşağıya</w:t>
            </w:r>
            <w:proofErr w:type="gramEnd"/>
            <w:r w:rsidRPr="0058638C">
              <w:rPr>
                <w:rFonts w:ascii="Helvetica Neue" w:eastAsia="Helvetica Neue" w:hAnsi="Helvetica Neue" w:cs="Helvetica Neue"/>
                <w:color w:val="000000"/>
                <w:sz w:val="14"/>
                <w:szCs w:val="14"/>
              </w:rPr>
              <w:t xml:space="preserve"> bakınız</w:t>
            </w:r>
            <w:r w:rsidR="00C2702C">
              <w:rPr>
                <w:rFonts w:ascii="Helvetica Neue" w:eastAsia="Helvetica Neue" w:hAnsi="Helvetica Neue" w:cs="Helvetica Neue"/>
                <w:color w:val="000000"/>
                <w:sz w:val="14"/>
                <w:szCs w:val="14"/>
              </w:rPr>
              <w:t xml:space="preserve"> </w:t>
            </w:r>
            <w:r w:rsidR="00C2702C" w:rsidRPr="00AE6766">
              <w:rPr>
                <w:rFonts w:ascii="Helvetica Neue" w:eastAsia="Helvetica Neue" w:hAnsi="Helvetica Neue" w:cs="Helvetica Neue"/>
                <w:color w:val="000000"/>
                <w:sz w:val="14"/>
                <w:szCs w:val="14"/>
              </w:rPr>
              <w:t>Stokastik Süreçler</w:t>
            </w:r>
            <w:r w:rsidRPr="0058638C">
              <w:rPr>
                <w:rFonts w:ascii="Helvetica Neue" w:eastAsia="Helvetica Neue" w:hAnsi="Helvetica Neue" w:cs="Helvetica Neue"/>
                <w:color w:val="000000"/>
                <w:sz w:val="14"/>
                <w:szCs w:val="14"/>
              </w:rPr>
              <w:t>]</w:t>
            </w:r>
          </w:p>
        </w:tc>
        <w:tc>
          <w:tcPr>
            <w:tcW w:w="628" w:type="dxa"/>
            <w:tcBorders>
              <w:left w:val="nil"/>
              <w:right w:val="nil"/>
            </w:tcBorders>
          </w:tcPr>
          <w:p w14:paraId="71CCDE36" w14:textId="77777777" w:rsidR="00421E62" w:rsidRPr="0058638C" w:rsidRDefault="00376E38">
            <w:pPr>
              <w:pBdr>
                <w:top w:val="nil"/>
                <w:left w:val="nil"/>
                <w:bottom w:val="nil"/>
                <w:right w:val="nil"/>
                <w:between w:val="nil"/>
              </w:pBdr>
              <w:spacing w:before="91"/>
              <w:ind w:left="242"/>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3</w:t>
            </w:r>
          </w:p>
        </w:tc>
        <w:tc>
          <w:tcPr>
            <w:tcW w:w="562" w:type="dxa"/>
            <w:tcBorders>
              <w:left w:val="nil"/>
              <w:right w:val="nil"/>
            </w:tcBorders>
          </w:tcPr>
          <w:p w14:paraId="5B75A5B1" w14:textId="77777777" w:rsidR="00421E62" w:rsidRPr="0058638C" w:rsidRDefault="00376E38">
            <w:pPr>
              <w:pBdr>
                <w:top w:val="nil"/>
                <w:left w:val="nil"/>
                <w:bottom w:val="nil"/>
                <w:right w:val="nil"/>
                <w:between w:val="nil"/>
              </w:pBdr>
              <w:spacing w:before="91"/>
              <w:ind w:right="181"/>
              <w:jc w:val="right"/>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0</w:t>
            </w:r>
          </w:p>
        </w:tc>
        <w:tc>
          <w:tcPr>
            <w:tcW w:w="648" w:type="dxa"/>
            <w:tcBorders>
              <w:left w:val="nil"/>
              <w:right w:val="nil"/>
            </w:tcBorders>
          </w:tcPr>
          <w:p w14:paraId="4B626A77" w14:textId="77777777" w:rsidR="00421E62" w:rsidRPr="0058638C" w:rsidRDefault="00376E38">
            <w:pPr>
              <w:pBdr>
                <w:top w:val="nil"/>
                <w:left w:val="nil"/>
                <w:bottom w:val="nil"/>
                <w:right w:val="nil"/>
                <w:between w:val="nil"/>
              </w:pBdr>
              <w:spacing w:before="91"/>
              <w:ind w:left="83"/>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4</w:t>
            </w:r>
          </w:p>
        </w:tc>
        <w:tc>
          <w:tcPr>
            <w:tcW w:w="596" w:type="dxa"/>
            <w:tcBorders>
              <w:left w:val="nil"/>
            </w:tcBorders>
          </w:tcPr>
          <w:p w14:paraId="199B380A" w14:textId="77777777" w:rsidR="00421E62" w:rsidRPr="0058638C" w:rsidRDefault="00376E38">
            <w:pPr>
              <w:pBdr>
                <w:top w:val="nil"/>
                <w:left w:val="nil"/>
                <w:bottom w:val="nil"/>
                <w:right w:val="nil"/>
                <w:between w:val="nil"/>
              </w:pBdr>
              <w:spacing w:before="91"/>
              <w:ind w:left="25"/>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4</w:t>
            </w:r>
          </w:p>
        </w:tc>
      </w:tr>
      <w:tr w:rsidR="00421E62" w:rsidRPr="0058638C" w14:paraId="3C50C2FD" w14:textId="77777777" w:rsidTr="00AE6766">
        <w:trPr>
          <w:trHeight w:val="320"/>
        </w:trPr>
        <w:tc>
          <w:tcPr>
            <w:tcW w:w="522" w:type="dxa"/>
            <w:tcBorders>
              <w:right w:val="nil"/>
            </w:tcBorders>
            <w:shd w:val="clear" w:color="auto" w:fill="FFFFFF" w:themeFill="background1"/>
          </w:tcPr>
          <w:p w14:paraId="09EAD5D8" w14:textId="77777777" w:rsidR="00421E62" w:rsidRPr="0058638C" w:rsidRDefault="00376E38">
            <w:pPr>
              <w:pBdr>
                <w:top w:val="nil"/>
                <w:left w:val="nil"/>
                <w:bottom w:val="nil"/>
                <w:right w:val="nil"/>
                <w:between w:val="nil"/>
              </w:pBdr>
              <w:spacing w:before="81"/>
              <w:ind w:left="7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7</w:t>
            </w:r>
          </w:p>
        </w:tc>
        <w:tc>
          <w:tcPr>
            <w:tcW w:w="727" w:type="dxa"/>
            <w:tcBorders>
              <w:left w:val="nil"/>
              <w:right w:val="nil"/>
            </w:tcBorders>
            <w:shd w:val="clear" w:color="auto" w:fill="FFFFFF" w:themeFill="background1"/>
          </w:tcPr>
          <w:p w14:paraId="111A63F6" w14:textId="77777777" w:rsidR="00421E62" w:rsidRPr="0058638C" w:rsidRDefault="00421E62">
            <w:pPr>
              <w:pBdr>
                <w:top w:val="nil"/>
                <w:left w:val="nil"/>
                <w:bottom w:val="nil"/>
                <w:right w:val="nil"/>
                <w:between w:val="nil"/>
              </w:pBdr>
              <w:spacing w:before="81"/>
              <w:ind w:right="60"/>
              <w:jc w:val="right"/>
              <w:rPr>
                <w:rFonts w:ascii="Helvetica Neue" w:eastAsia="Helvetica Neue" w:hAnsi="Helvetica Neue" w:cs="Helvetica Neue"/>
                <w:color w:val="000000"/>
                <w:sz w:val="14"/>
                <w:szCs w:val="14"/>
              </w:rPr>
            </w:pPr>
          </w:p>
        </w:tc>
        <w:tc>
          <w:tcPr>
            <w:tcW w:w="1423" w:type="dxa"/>
            <w:tcBorders>
              <w:left w:val="nil"/>
              <w:right w:val="nil"/>
            </w:tcBorders>
            <w:shd w:val="clear" w:color="auto" w:fill="FFFFFF" w:themeFill="background1"/>
          </w:tcPr>
          <w:p w14:paraId="3C799974" w14:textId="77777777" w:rsidR="00421E62" w:rsidRPr="0058638C" w:rsidRDefault="00CA426D" w:rsidP="00AE6766">
            <w:pPr>
              <w:pBdr>
                <w:top w:val="nil"/>
                <w:left w:val="nil"/>
                <w:bottom w:val="nil"/>
                <w:right w:val="nil"/>
                <w:between w:val="nil"/>
              </w:pBdr>
              <w:spacing w:before="2" w:line="242" w:lineRule="auto"/>
              <w:ind w:left="81" w:right="198"/>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Sektör</w:t>
            </w:r>
            <w:r w:rsidR="00376E38" w:rsidRPr="0058638C">
              <w:rPr>
                <w:rFonts w:ascii="Helvetica Neue" w:eastAsia="Helvetica Neue" w:hAnsi="Helvetica Neue" w:cs="Helvetica Neue"/>
                <w:color w:val="000000"/>
                <w:sz w:val="14"/>
                <w:szCs w:val="14"/>
              </w:rPr>
              <w:t xml:space="preserve"> Uygulamaları</w:t>
            </w:r>
          </w:p>
        </w:tc>
        <w:tc>
          <w:tcPr>
            <w:tcW w:w="628" w:type="dxa"/>
            <w:tcBorders>
              <w:left w:val="nil"/>
              <w:right w:val="nil"/>
            </w:tcBorders>
            <w:shd w:val="clear" w:color="auto" w:fill="FFFFFF" w:themeFill="background1"/>
          </w:tcPr>
          <w:p w14:paraId="2000BCC0" w14:textId="77777777" w:rsidR="00421E62" w:rsidRPr="0058638C" w:rsidRDefault="00CA426D">
            <w:pPr>
              <w:pBdr>
                <w:top w:val="nil"/>
                <w:left w:val="nil"/>
                <w:bottom w:val="nil"/>
                <w:right w:val="nil"/>
                <w:between w:val="nil"/>
              </w:pBdr>
              <w:spacing w:before="81"/>
              <w:ind w:left="242"/>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2</w:t>
            </w:r>
          </w:p>
        </w:tc>
        <w:tc>
          <w:tcPr>
            <w:tcW w:w="562" w:type="dxa"/>
            <w:tcBorders>
              <w:left w:val="nil"/>
              <w:right w:val="nil"/>
            </w:tcBorders>
            <w:shd w:val="clear" w:color="auto" w:fill="FFFFFF" w:themeFill="background1"/>
          </w:tcPr>
          <w:p w14:paraId="5755E1C6" w14:textId="77777777" w:rsidR="00421E62" w:rsidRPr="0058638C" w:rsidRDefault="00CA426D">
            <w:pPr>
              <w:pBdr>
                <w:top w:val="nil"/>
                <w:left w:val="nil"/>
                <w:bottom w:val="nil"/>
                <w:right w:val="nil"/>
                <w:between w:val="nil"/>
              </w:pBdr>
              <w:spacing w:before="81"/>
              <w:ind w:right="181"/>
              <w:jc w:val="right"/>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0</w:t>
            </w:r>
          </w:p>
        </w:tc>
        <w:tc>
          <w:tcPr>
            <w:tcW w:w="648" w:type="dxa"/>
            <w:tcBorders>
              <w:left w:val="nil"/>
              <w:right w:val="nil"/>
            </w:tcBorders>
            <w:shd w:val="clear" w:color="auto" w:fill="FFFFFF" w:themeFill="background1"/>
          </w:tcPr>
          <w:p w14:paraId="14C34279" w14:textId="77777777" w:rsidR="00421E62" w:rsidRPr="0058638C" w:rsidRDefault="00421E62">
            <w:pPr>
              <w:pBdr>
                <w:top w:val="nil"/>
                <w:left w:val="nil"/>
                <w:bottom w:val="nil"/>
                <w:right w:val="nil"/>
                <w:between w:val="nil"/>
              </w:pBdr>
              <w:spacing w:before="81"/>
              <w:ind w:left="83"/>
              <w:jc w:val="center"/>
              <w:rPr>
                <w:rFonts w:ascii="Helvetica Neue" w:eastAsia="Helvetica Neue" w:hAnsi="Helvetica Neue" w:cs="Helvetica Neue"/>
                <w:color w:val="000000"/>
                <w:sz w:val="14"/>
                <w:szCs w:val="14"/>
              </w:rPr>
            </w:pPr>
          </w:p>
        </w:tc>
        <w:tc>
          <w:tcPr>
            <w:tcW w:w="596" w:type="dxa"/>
            <w:tcBorders>
              <w:left w:val="nil"/>
            </w:tcBorders>
            <w:shd w:val="clear" w:color="auto" w:fill="FFFFFF" w:themeFill="background1"/>
          </w:tcPr>
          <w:p w14:paraId="21D9D1C2" w14:textId="77777777" w:rsidR="00421E62" w:rsidRPr="0058638C" w:rsidRDefault="00421E62">
            <w:pPr>
              <w:pBdr>
                <w:top w:val="nil"/>
                <w:left w:val="nil"/>
                <w:bottom w:val="nil"/>
                <w:right w:val="nil"/>
                <w:between w:val="nil"/>
              </w:pBdr>
              <w:spacing w:before="81"/>
              <w:ind w:left="25"/>
              <w:jc w:val="center"/>
              <w:rPr>
                <w:rFonts w:ascii="Helvetica Neue" w:eastAsia="Helvetica Neue" w:hAnsi="Helvetica Neue" w:cs="Helvetica Neue"/>
                <w:color w:val="000000"/>
                <w:sz w:val="14"/>
                <w:szCs w:val="14"/>
              </w:rPr>
            </w:pPr>
          </w:p>
        </w:tc>
      </w:tr>
      <w:tr w:rsidR="00C2702C" w:rsidRPr="0058638C" w14:paraId="0A660013" w14:textId="77777777" w:rsidTr="00AE6766">
        <w:trPr>
          <w:trHeight w:val="320"/>
        </w:trPr>
        <w:tc>
          <w:tcPr>
            <w:tcW w:w="522" w:type="dxa"/>
            <w:tcBorders>
              <w:right w:val="nil"/>
            </w:tcBorders>
            <w:shd w:val="clear" w:color="auto" w:fill="FFFFFF" w:themeFill="background1"/>
          </w:tcPr>
          <w:p w14:paraId="015530A4" w14:textId="77777777" w:rsidR="00C2702C" w:rsidRPr="0058638C" w:rsidRDefault="00C2702C">
            <w:pPr>
              <w:pBdr>
                <w:top w:val="nil"/>
                <w:left w:val="nil"/>
                <w:bottom w:val="nil"/>
                <w:right w:val="nil"/>
                <w:between w:val="nil"/>
              </w:pBdr>
              <w:spacing w:before="81"/>
              <w:ind w:left="74"/>
              <w:jc w:val="center"/>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8</w:t>
            </w:r>
          </w:p>
        </w:tc>
        <w:tc>
          <w:tcPr>
            <w:tcW w:w="727" w:type="dxa"/>
            <w:tcBorders>
              <w:left w:val="nil"/>
              <w:right w:val="nil"/>
            </w:tcBorders>
            <w:shd w:val="clear" w:color="auto" w:fill="FFFFFF" w:themeFill="background1"/>
          </w:tcPr>
          <w:p w14:paraId="3C37B70E" w14:textId="77777777" w:rsidR="00C2702C" w:rsidRPr="0058638C" w:rsidRDefault="00C2702C" w:rsidP="00C2702C">
            <w:pPr>
              <w:pBdr>
                <w:top w:val="nil"/>
                <w:left w:val="nil"/>
                <w:bottom w:val="nil"/>
                <w:right w:val="nil"/>
                <w:between w:val="nil"/>
              </w:pBdr>
              <w:spacing w:before="81"/>
              <w:ind w:right="60"/>
              <w:rPr>
                <w:rFonts w:ascii="Helvetica Neue" w:eastAsia="Helvetica Neue" w:hAnsi="Helvetica Neue" w:cs="Helvetica Neue"/>
                <w:color w:val="000000"/>
                <w:sz w:val="14"/>
                <w:szCs w:val="14"/>
              </w:rPr>
            </w:pPr>
          </w:p>
        </w:tc>
        <w:tc>
          <w:tcPr>
            <w:tcW w:w="1423" w:type="dxa"/>
            <w:tcBorders>
              <w:left w:val="nil"/>
              <w:right w:val="nil"/>
            </w:tcBorders>
            <w:shd w:val="clear" w:color="auto" w:fill="FFFFFF" w:themeFill="background1"/>
          </w:tcPr>
          <w:p w14:paraId="407665C2" w14:textId="77777777" w:rsidR="00C2702C" w:rsidRDefault="00C2702C" w:rsidP="00AE6766">
            <w:pPr>
              <w:pBdr>
                <w:top w:val="nil"/>
                <w:left w:val="nil"/>
                <w:bottom w:val="nil"/>
                <w:right w:val="nil"/>
                <w:between w:val="nil"/>
              </w:pBdr>
              <w:spacing w:before="2" w:line="242" w:lineRule="auto"/>
              <w:ind w:left="81" w:right="198"/>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Sosyal Güvenlik ve Özel Emeklilik Sistemleri (Seçimlik)</w:t>
            </w:r>
          </w:p>
        </w:tc>
        <w:tc>
          <w:tcPr>
            <w:tcW w:w="628" w:type="dxa"/>
            <w:tcBorders>
              <w:left w:val="nil"/>
              <w:right w:val="nil"/>
            </w:tcBorders>
            <w:shd w:val="clear" w:color="auto" w:fill="FFFFFF" w:themeFill="background1"/>
          </w:tcPr>
          <w:p w14:paraId="192AA855" w14:textId="77777777" w:rsidR="00C2702C" w:rsidRDefault="00C2702C">
            <w:pPr>
              <w:pBdr>
                <w:top w:val="nil"/>
                <w:left w:val="nil"/>
                <w:bottom w:val="nil"/>
                <w:right w:val="nil"/>
                <w:between w:val="nil"/>
              </w:pBdr>
              <w:spacing w:before="81"/>
              <w:ind w:left="242"/>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3</w:t>
            </w:r>
          </w:p>
        </w:tc>
        <w:tc>
          <w:tcPr>
            <w:tcW w:w="562" w:type="dxa"/>
            <w:tcBorders>
              <w:left w:val="nil"/>
              <w:right w:val="nil"/>
            </w:tcBorders>
            <w:shd w:val="clear" w:color="auto" w:fill="FFFFFF" w:themeFill="background1"/>
          </w:tcPr>
          <w:p w14:paraId="14888B17" w14:textId="77777777" w:rsidR="00C2702C" w:rsidRDefault="00C2702C">
            <w:pPr>
              <w:pBdr>
                <w:top w:val="nil"/>
                <w:left w:val="nil"/>
                <w:bottom w:val="nil"/>
                <w:right w:val="nil"/>
                <w:between w:val="nil"/>
              </w:pBdr>
              <w:spacing w:before="81"/>
              <w:ind w:right="181"/>
              <w:jc w:val="right"/>
              <w:rPr>
                <w:rFonts w:ascii="Helvetica Neue" w:eastAsia="Helvetica Neue" w:hAnsi="Helvetica Neue" w:cs="Helvetica Neue"/>
                <w:color w:val="000000"/>
                <w:sz w:val="14"/>
                <w:szCs w:val="14"/>
              </w:rPr>
            </w:pPr>
          </w:p>
        </w:tc>
        <w:tc>
          <w:tcPr>
            <w:tcW w:w="648" w:type="dxa"/>
            <w:tcBorders>
              <w:left w:val="nil"/>
              <w:right w:val="nil"/>
            </w:tcBorders>
            <w:shd w:val="clear" w:color="auto" w:fill="FFFFFF" w:themeFill="background1"/>
          </w:tcPr>
          <w:p w14:paraId="554CAC66" w14:textId="77777777" w:rsidR="00C2702C" w:rsidRPr="0058638C" w:rsidRDefault="00C2702C">
            <w:pPr>
              <w:pBdr>
                <w:top w:val="nil"/>
                <w:left w:val="nil"/>
                <w:bottom w:val="nil"/>
                <w:right w:val="nil"/>
                <w:between w:val="nil"/>
              </w:pBdr>
              <w:spacing w:before="81"/>
              <w:ind w:left="83"/>
              <w:jc w:val="center"/>
              <w:rPr>
                <w:rFonts w:ascii="Helvetica Neue" w:eastAsia="Helvetica Neue" w:hAnsi="Helvetica Neue" w:cs="Helvetica Neue"/>
                <w:color w:val="000000"/>
                <w:sz w:val="14"/>
                <w:szCs w:val="14"/>
              </w:rPr>
            </w:pPr>
          </w:p>
        </w:tc>
        <w:tc>
          <w:tcPr>
            <w:tcW w:w="596" w:type="dxa"/>
            <w:tcBorders>
              <w:left w:val="nil"/>
            </w:tcBorders>
            <w:shd w:val="clear" w:color="auto" w:fill="FFFFFF" w:themeFill="background1"/>
          </w:tcPr>
          <w:p w14:paraId="797EA3FC" w14:textId="77777777" w:rsidR="00C2702C" w:rsidRPr="0058638C" w:rsidRDefault="00C2702C">
            <w:pPr>
              <w:pBdr>
                <w:top w:val="nil"/>
                <w:left w:val="nil"/>
                <w:bottom w:val="nil"/>
                <w:right w:val="nil"/>
                <w:between w:val="nil"/>
              </w:pBdr>
              <w:spacing w:before="81"/>
              <w:ind w:left="25"/>
              <w:jc w:val="center"/>
              <w:rPr>
                <w:rFonts w:ascii="Helvetica Neue" w:eastAsia="Helvetica Neue" w:hAnsi="Helvetica Neue" w:cs="Helvetica Neue"/>
                <w:color w:val="000000"/>
                <w:sz w:val="14"/>
                <w:szCs w:val="14"/>
              </w:rPr>
            </w:pPr>
          </w:p>
        </w:tc>
      </w:tr>
      <w:tr w:rsidR="00421E62" w:rsidRPr="0058638C" w14:paraId="48628CAB" w14:textId="77777777" w:rsidTr="00AE6766">
        <w:trPr>
          <w:trHeight w:val="232"/>
        </w:trPr>
        <w:tc>
          <w:tcPr>
            <w:tcW w:w="522" w:type="dxa"/>
            <w:tcBorders>
              <w:right w:val="nil"/>
            </w:tcBorders>
          </w:tcPr>
          <w:p w14:paraId="061D8065" w14:textId="77777777" w:rsidR="00421E62" w:rsidRPr="0058638C" w:rsidRDefault="00421E62">
            <w:pPr>
              <w:pBdr>
                <w:top w:val="nil"/>
                <w:left w:val="nil"/>
                <w:bottom w:val="nil"/>
                <w:right w:val="nil"/>
                <w:between w:val="nil"/>
              </w:pBdr>
              <w:rPr>
                <w:color w:val="000000"/>
                <w:sz w:val="16"/>
                <w:szCs w:val="16"/>
              </w:rPr>
            </w:pPr>
          </w:p>
        </w:tc>
        <w:tc>
          <w:tcPr>
            <w:tcW w:w="727" w:type="dxa"/>
            <w:tcBorders>
              <w:left w:val="nil"/>
              <w:right w:val="nil"/>
            </w:tcBorders>
            <w:shd w:val="clear" w:color="auto" w:fill="FFFFFF" w:themeFill="background1"/>
          </w:tcPr>
          <w:p w14:paraId="34D34B9A" w14:textId="77777777" w:rsidR="00421E62" w:rsidRPr="0058638C" w:rsidRDefault="00421E62">
            <w:pPr>
              <w:pBdr>
                <w:top w:val="nil"/>
                <w:left w:val="nil"/>
                <w:bottom w:val="nil"/>
                <w:right w:val="nil"/>
                <w:between w:val="nil"/>
              </w:pBdr>
              <w:rPr>
                <w:color w:val="000000"/>
                <w:sz w:val="16"/>
                <w:szCs w:val="16"/>
              </w:rPr>
            </w:pPr>
          </w:p>
        </w:tc>
        <w:tc>
          <w:tcPr>
            <w:tcW w:w="1423" w:type="dxa"/>
            <w:tcBorders>
              <w:left w:val="nil"/>
              <w:right w:val="nil"/>
            </w:tcBorders>
            <w:shd w:val="clear" w:color="auto" w:fill="FFFFFF" w:themeFill="background1"/>
          </w:tcPr>
          <w:p w14:paraId="29083388" w14:textId="77777777" w:rsidR="00421E62" w:rsidRPr="0058638C" w:rsidRDefault="00376E38" w:rsidP="00AE6766">
            <w:pPr>
              <w:pBdr>
                <w:top w:val="nil"/>
                <w:left w:val="nil"/>
                <w:bottom w:val="nil"/>
                <w:right w:val="nil"/>
                <w:between w:val="nil"/>
              </w:pBdr>
              <w:spacing w:before="2" w:line="242" w:lineRule="auto"/>
              <w:ind w:left="81" w:right="198"/>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Toplam</w:t>
            </w:r>
          </w:p>
        </w:tc>
        <w:tc>
          <w:tcPr>
            <w:tcW w:w="628" w:type="dxa"/>
            <w:tcBorders>
              <w:left w:val="nil"/>
              <w:right w:val="nil"/>
            </w:tcBorders>
            <w:shd w:val="clear" w:color="auto" w:fill="FFFFFF" w:themeFill="background1"/>
          </w:tcPr>
          <w:p w14:paraId="3AADA10D" w14:textId="77777777" w:rsidR="00421E62" w:rsidRPr="0058638C" w:rsidRDefault="00376E38">
            <w:pPr>
              <w:pBdr>
                <w:top w:val="nil"/>
                <w:left w:val="nil"/>
                <w:bottom w:val="nil"/>
                <w:right w:val="nil"/>
                <w:between w:val="nil"/>
              </w:pBdr>
              <w:spacing w:before="36"/>
              <w:ind w:left="201"/>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17</w:t>
            </w:r>
          </w:p>
        </w:tc>
        <w:tc>
          <w:tcPr>
            <w:tcW w:w="562" w:type="dxa"/>
            <w:tcBorders>
              <w:left w:val="nil"/>
              <w:right w:val="nil"/>
            </w:tcBorders>
            <w:shd w:val="clear" w:color="auto" w:fill="FFFFFF" w:themeFill="background1"/>
          </w:tcPr>
          <w:p w14:paraId="320855DA" w14:textId="77777777" w:rsidR="00421E62" w:rsidRPr="0058638C" w:rsidRDefault="00376E38">
            <w:pPr>
              <w:pBdr>
                <w:top w:val="nil"/>
                <w:left w:val="nil"/>
                <w:bottom w:val="nil"/>
                <w:right w:val="nil"/>
                <w:between w:val="nil"/>
              </w:pBdr>
              <w:spacing w:before="36"/>
              <w:ind w:right="181"/>
              <w:jc w:val="right"/>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2</w:t>
            </w:r>
          </w:p>
        </w:tc>
        <w:tc>
          <w:tcPr>
            <w:tcW w:w="648" w:type="dxa"/>
            <w:tcBorders>
              <w:left w:val="nil"/>
              <w:right w:val="nil"/>
            </w:tcBorders>
            <w:shd w:val="clear" w:color="auto" w:fill="FFFFFF" w:themeFill="background1"/>
          </w:tcPr>
          <w:p w14:paraId="04D255C7" w14:textId="77777777" w:rsidR="00421E62" w:rsidRPr="0058638C" w:rsidRDefault="00376E38">
            <w:pPr>
              <w:pBdr>
                <w:top w:val="nil"/>
                <w:left w:val="nil"/>
                <w:bottom w:val="nil"/>
                <w:right w:val="nil"/>
                <w:between w:val="nil"/>
              </w:pBdr>
              <w:spacing w:before="36"/>
              <w:ind w:left="166" w:right="84"/>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30</w:t>
            </w:r>
          </w:p>
        </w:tc>
        <w:tc>
          <w:tcPr>
            <w:tcW w:w="596" w:type="dxa"/>
            <w:tcBorders>
              <w:left w:val="nil"/>
            </w:tcBorders>
            <w:shd w:val="clear" w:color="auto" w:fill="FFFFFF" w:themeFill="background1"/>
          </w:tcPr>
          <w:p w14:paraId="14317502" w14:textId="77777777" w:rsidR="00421E62" w:rsidRPr="0058638C" w:rsidRDefault="00376E38">
            <w:pPr>
              <w:pBdr>
                <w:top w:val="nil"/>
                <w:left w:val="nil"/>
                <w:bottom w:val="nil"/>
                <w:right w:val="nil"/>
                <w:between w:val="nil"/>
              </w:pBdr>
              <w:spacing w:before="36"/>
              <w:ind w:left="96" w:right="72"/>
              <w:jc w:val="center"/>
              <w:rPr>
                <w:rFonts w:ascii="Helvetica Neue" w:eastAsia="Helvetica Neue" w:hAnsi="Helvetica Neue" w:cs="Helvetica Neue"/>
                <w:color w:val="000000"/>
                <w:sz w:val="14"/>
                <w:szCs w:val="14"/>
              </w:rPr>
            </w:pPr>
            <w:r w:rsidRPr="0058638C">
              <w:rPr>
                <w:rFonts w:ascii="Helvetica Neue" w:eastAsia="Helvetica Neue" w:hAnsi="Helvetica Neue" w:cs="Helvetica Neue"/>
                <w:color w:val="000000"/>
                <w:sz w:val="14"/>
                <w:szCs w:val="14"/>
              </w:rPr>
              <w:t>30</w:t>
            </w:r>
          </w:p>
        </w:tc>
      </w:tr>
    </w:tbl>
    <w:p w14:paraId="07BB45C8" w14:textId="77777777" w:rsidR="00421E62" w:rsidRPr="0058638C" w:rsidRDefault="00421E62">
      <w:pPr>
        <w:pBdr>
          <w:top w:val="nil"/>
          <w:left w:val="nil"/>
          <w:bottom w:val="nil"/>
          <w:right w:val="nil"/>
          <w:between w:val="nil"/>
        </w:pBdr>
        <w:rPr>
          <w:b/>
          <w:color w:val="000000"/>
          <w:sz w:val="20"/>
          <w:szCs w:val="20"/>
        </w:rPr>
      </w:pPr>
    </w:p>
    <w:p w14:paraId="3670ABF9" w14:textId="77777777" w:rsidR="006B4F3B" w:rsidRDefault="006B4F3B" w:rsidP="008257FE">
      <w:pPr>
        <w:pStyle w:val="Balk1"/>
        <w:ind w:left="130"/>
        <w:jc w:val="left"/>
      </w:pPr>
    </w:p>
    <w:p w14:paraId="1B8250A4" w14:textId="77777777" w:rsidR="00CA3428" w:rsidRDefault="00CA3428" w:rsidP="008257FE">
      <w:pPr>
        <w:pStyle w:val="Balk1"/>
        <w:ind w:left="130"/>
        <w:jc w:val="left"/>
      </w:pPr>
    </w:p>
    <w:p w14:paraId="715C6D9B" w14:textId="77777777" w:rsidR="00421E62" w:rsidRPr="00AE6766" w:rsidRDefault="00376E38" w:rsidP="008257FE">
      <w:pPr>
        <w:pStyle w:val="Balk1"/>
        <w:ind w:left="130"/>
        <w:jc w:val="left"/>
      </w:pPr>
      <w:r w:rsidRPr="00AE6766">
        <w:t xml:space="preserve">AKT422 - Risk Analizi ve </w:t>
      </w:r>
      <w:proofErr w:type="spellStart"/>
      <w:r w:rsidRPr="00AE6766">
        <w:t>Aktüeryal</w:t>
      </w:r>
      <w:proofErr w:type="spellEnd"/>
      <w:r w:rsidRPr="00AE6766">
        <w:t xml:space="preserve"> Modelleme II (2 0 5)</w:t>
      </w:r>
      <w:r w:rsidR="00290026" w:rsidRPr="00AE6766">
        <w:t xml:space="preserve">  </w:t>
      </w:r>
    </w:p>
    <w:p w14:paraId="01E5BED6" w14:textId="77777777" w:rsidR="008257FE" w:rsidRPr="00AE6766" w:rsidRDefault="008257FE" w:rsidP="00AE6766">
      <w:pPr>
        <w:pBdr>
          <w:top w:val="nil"/>
          <w:left w:val="nil"/>
          <w:bottom w:val="nil"/>
          <w:right w:val="nil"/>
          <w:between w:val="nil"/>
        </w:pBdr>
        <w:spacing w:before="123" w:line="374" w:lineRule="auto"/>
        <w:ind w:left="111" w:right="118"/>
        <w:jc w:val="both"/>
        <w:rPr>
          <w:sz w:val="19"/>
          <w:szCs w:val="19"/>
        </w:rPr>
      </w:pPr>
      <w:r w:rsidRPr="00AE6766">
        <w:rPr>
          <w:sz w:val="19"/>
          <w:szCs w:val="19"/>
        </w:rPr>
        <w:t xml:space="preserve">Hasar Kavramı Ödenen -Muallak - IBNR - Rezerv - Nihai Hasar Kavramları </w:t>
      </w:r>
      <w:proofErr w:type="spellStart"/>
      <w:r w:rsidRPr="00AE6766">
        <w:rPr>
          <w:sz w:val="19"/>
          <w:szCs w:val="19"/>
        </w:rPr>
        <w:t>Kümül</w:t>
      </w:r>
      <w:proofErr w:type="spellEnd"/>
      <w:r w:rsidRPr="00AE6766">
        <w:rPr>
          <w:sz w:val="19"/>
          <w:szCs w:val="19"/>
        </w:rPr>
        <w:t xml:space="preserve">/Kesikli kavramı, Yapı olarak Ödenen ve Muallak kavramlarının farkı En İyi Tahmin Kavramı, IBNR Uygulaması Bazı IBNR Uygulamaları </w:t>
      </w:r>
      <w:proofErr w:type="spellStart"/>
      <w:r w:rsidRPr="00AE6766">
        <w:rPr>
          <w:sz w:val="19"/>
          <w:szCs w:val="19"/>
        </w:rPr>
        <w:t>Bornhuetter-Ferguson</w:t>
      </w:r>
      <w:proofErr w:type="spellEnd"/>
      <w:r w:rsidRPr="00AE6766">
        <w:rPr>
          <w:sz w:val="19"/>
          <w:szCs w:val="19"/>
        </w:rPr>
        <w:t xml:space="preserve"> (BF) Yöntemi, Beklenen Hasar Prim Yöntemi, IBNR ve Zaman Kavramı Nakit Akışı Kavramı Nakit Akışı mantığı / Neden yapıldığı Nakit Akışının Mali Tablo ve Yatırım Gelirleri ile ilişkisi, Nakit Akışın Hasar ve Prim Üzerinde Değerlendirilmesi, Toplam Hasar Dağılımı, Prim Tazminatındaki Değişimler Muafiyet Poliçe Limiti Koasürans Enflasyon etkisi Hasar Sayısı Üzerinde Maliyet Etk</w:t>
      </w:r>
      <w:r w:rsidR="00A22A00">
        <w:rPr>
          <w:sz w:val="19"/>
          <w:szCs w:val="19"/>
        </w:rPr>
        <w:t>i</w:t>
      </w:r>
      <w:r w:rsidRPr="00AE6766">
        <w:rPr>
          <w:sz w:val="19"/>
          <w:szCs w:val="19"/>
        </w:rPr>
        <w:t>si.</w:t>
      </w:r>
    </w:p>
    <w:p w14:paraId="65D6BE07" w14:textId="77777777" w:rsidR="00421E62" w:rsidRPr="00AE6766" w:rsidRDefault="00421E62">
      <w:pPr>
        <w:pBdr>
          <w:top w:val="nil"/>
          <w:left w:val="nil"/>
          <w:bottom w:val="nil"/>
          <w:right w:val="nil"/>
          <w:between w:val="nil"/>
        </w:pBdr>
        <w:rPr>
          <w:sz w:val="19"/>
          <w:szCs w:val="19"/>
        </w:rPr>
      </w:pPr>
    </w:p>
    <w:p w14:paraId="7A450BC7" w14:textId="77777777" w:rsidR="00165728" w:rsidRPr="00AE6766" w:rsidRDefault="00165728">
      <w:pPr>
        <w:pBdr>
          <w:top w:val="nil"/>
          <w:left w:val="nil"/>
          <w:bottom w:val="nil"/>
          <w:right w:val="nil"/>
          <w:between w:val="nil"/>
        </w:pBdr>
        <w:rPr>
          <w:sz w:val="20"/>
          <w:szCs w:val="20"/>
        </w:rPr>
      </w:pPr>
    </w:p>
    <w:p w14:paraId="45E1BE17" w14:textId="77777777" w:rsidR="00421E62" w:rsidRPr="00AE6766" w:rsidRDefault="00376E38">
      <w:pPr>
        <w:pStyle w:val="Balk1"/>
        <w:ind w:left="130"/>
        <w:jc w:val="left"/>
      </w:pPr>
      <w:r w:rsidRPr="00AE6766">
        <w:t>AKT402 - Emeklilik Matematiği (2 0 5)</w:t>
      </w:r>
      <w:r w:rsidR="00290026" w:rsidRPr="00AE6766">
        <w:t xml:space="preserve">   </w:t>
      </w:r>
    </w:p>
    <w:p w14:paraId="0046484F" w14:textId="77777777" w:rsidR="00421E62" w:rsidRPr="00AE6766" w:rsidRDefault="003B07DB" w:rsidP="003B07DB">
      <w:pPr>
        <w:pBdr>
          <w:top w:val="nil"/>
          <w:left w:val="nil"/>
          <w:bottom w:val="nil"/>
          <w:right w:val="nil"/>
          <w:between w:val="nil"/>
        </w:pBdr>
        <w:spacing w:before="123" w:line="374" w:lineRule="auto"/>
        <w:ind w:left="111" w:right="118"/>
        <w:jc w:val="both"/>
        <w:rPr>
          <w:sz w:val="19"/>
          <w:szCs w:val="19"/>
        </w:rPr>
      </w:pPr>
      <w:r w:rsidRPr="00AE6766">
        <w:rPr>
          <w:sz w:val="19"/>
          <w:szCs w:val="19"/>
        </w:rPr>
        <w:t xml:space="preserve">Sosyal güvenlik ve emeklilik, yurt içi ve yurt dışı uygulamaları, emeklilik teminatlarının </w:t>
      </w:r>
      <w:proofErr w:type="spellStart"/>
      <w:r w:rsidRPr="00AE6766">
        <w:rPr>
          <w:sz w:val="19"/>
          <w:szCs w:val="19"/>
        </w:rPr>
        <w:t>aktüeryal</w:t>
      </w:r>
      <w:proofErr w:type="spellEnd"/>
      <w:r w:rsidRPr="00AE6766">
        <w:rPr>
          <w:sz w:val="19"/>
          <w:szCs w:val="19"/>
        </w:rPr>
        <w:t xml:space="preserve"> karşılıkları, emeklilik planları, plan maliyeti, artan maliyetli bireysel maliyet yöntemleri, sabit maliyetli bireysel maliyet yöntemleri bunlara ait rezervlerin hesaplanması.</w:t>
      </w:r>
    </w:p>
    <w:p w14:paraId="2350AAE9" w14:textId="77777777" w:rsidR="003B07DB" w:rsidRPr="00060E0E" w:rsidRDefault="003B07DB" w:rsidP="00060E0E">
      <w:pPr>
        <w:pBdr>
          <w:top w:val="nil"/>
          <w:left w:val="nil"/>
          <w:bottom w:val="nil"/>
          <w:right w:val="nil"/>
          <w:between w:val="nil"/>
        </w:pBdr>
        <w:rPr>
          <w:sz w:val="19"/>
          <w:szCs w:val="19"/>
        </w:rPr>
      </w:pPr>
    </w:p>
    <w:p w14:paraId="68B96690" w14:textId="77777777" w:rsidR="003B07DB" w:rsidRPr="00060E0E" w:rsidRDefault="003B07DB" w:rsidP="00060E0E">
      <w:pPr>
        <w:pBdr>
          <w:top w:val="nil"/>
          <w:left w:val="nil"/>
          <w:bottom w:val="nil"/>
          <w:right w:val="nil"/>
          <w:between w:val="nil"/>
        </w:pBdr>
        <w:rPr>
          <w:sz w:val="19"/>
          <w:szCs w:val="19"/>
        </w:rPr>
      </w:pPr>
    </w:p>
    <w:p w14:paraId="2BA09A33" w14:textId="77777777" w:rsidR="00421E62" w:rsidRPr="00AE6766" w:rsidRDefault="00376E38" w:rsidP="00493A37">
      <w:pPr>
        <w:pStyle w:val="Balk1"/>
        <w:ind w:left="130"/>
        <w:jc w:val="left"/>
      </w:pPr>
      <w:r w:rsidRPr="00AE6766">
        <w:t>AKT412 - Hayat Dışı Sigortalar Matematiği II (4 0 7)</w:t>
      </w:r>
      <w:r w:rsidR="00290026" w:rsidRPr="00AE6766">
        <w:t xml:space="preserve">  </w:t>
      </w:r>
    </w:p>
    <w:p w14:paraId="4B4861FB" w14:textId="77777777" w:rsidR="00421E62" w:rsidRPr="00AE6766" w:rsidRDefault="00493A37" w:rsidP="00493A37">
      <w:pPr>
        <w:pBdr>
          <w:top w:val="nil"/>
          <w:left w:val="nil"/>
          <w:bottom w:val="nil"/>
          <w:right w:val="nil"/>
          <w:between w:val="nil"/>
        </w:pBdr>
        <w:spacing w:before="123" w:line="374" w:lineRule="auto"/>
        <w:ind w:left="111" w:right="118"/>
        <w:jc w:val="both"/>
        <w:rPr>
          <w:sz w:val="19"/>
          <w:szCs w:val="19"/>
        </w:rPr>
      </w:pPr>
      <w:r w:rsidRPr="00AE6766">
        <w:rPr>
          <w:sz w:val="19"/>
          <w:szCs w:val="19"/>
        </w:rPr>
        <w:t>Teknik Karşılıklar, Muallak Hasar Karşılığı ve Hasar Rezerv Döngüsü, Sigortacılık Teknik Terimler, Hasar Karşılıkları ve Ayrılma Amaçları, Büyük Sayılar Kanunu, IBNR Hesabı ve Rezerv Metotları, Standart zincir (</w:t>
      </w:r>
      <w:proofErr w:type="spellStart"/>
      <w:r w:rsidRPr="00AE6766">
        <w:rPr>
          <w:sz w:val="19"/>
          <w:szCs w:val="19"/>
        </w:rPr>
        <w:t>Chain</w:t>
      </w:r>
      <w:proofErr w:type="spellEnd"/>
      <w:r w:rsidRPr="00AE6766">
        <w:rPr>
          <w:sz w:val="19"/>
          <w:szCs w:val="19"/>
        </w:rPr>
        <w:t xml:space="preserve"> </w:t>
      </w:r>
      <w:proofErr w:type="spellStart"/>
      <w:r w:rsidRPr="00AE6766">
        <w:rPr>
          <w:sz w:val="19"/>
          <w:szCs w:val="19"/>
        </w:rPr>
        <w:t>Ladder</w:t>
      </w:r>
      <w:proofErr w:type="spellEnd"/>
      <w:r w:rsidRPr="00AE6766">
        <w:rPr>
          <w:sz w:val="19"/>
          <w:szCs w:val="19"/>
        </w:rPr>
        <w:t xml:space="preserve">), Hasar prim, Cape </w:t>
      </w:r>
      <w:proofErr w:type="spellStart"/>
      <w:r w:rsidRPr="00AE6766">
        <w:rPr>
          <w:sz w:val="19"/>
          <w:szCs w:val="19"/>
        </w:rPr>
        <w:t>Code</w:t>
      </w:r>
      <w:proofErr w:type="spellEnd"/>
      <w:r w:rsidRPr="00AE6766">
        <w:rPr>
          <w:sz w:val="19"/>
          <w:szCs w:val="19"/>
        </w:rPr>
        <w:t xml:space="preserve">, Frekans Şiddet, </w:t>
      </w:r>
      <w:proofErr w:type="spellStart"/>
      <w:r w:rsidRPr="00AE6766">
        <w:rPr>
          <w:sz w:val="19"/>
          <w:szCs w:val="19"/>
        </w:rPr>
        <w:t>Munich</w:t>
      </w:r>
      <w:proofErr w:type="spellEnd"/>
      <w:r w:rsidRPr="00AE6766">
        <w:rPr>
          <w:sz w:val="19"/>
          <w:szCs w:val="19"/>
        </w:rPr>
        <w:t xml:space="preserve"> Zinciri yöntemi, </w:t>
      </w:r>
      <w:proofErr w:type="spellStart"/>
      <w:r w:rsidRPr="00AE6766">
        <w:rPr>
          <w:sz w:val="19"/>
          <w:szCs w:val="19"/>
        </w:rPr>
        <w:t>Bornhuetter</w:t>
      </w:r>
      <w:proofErr w:type="spellEnd"/>
      <w:r w:rsidRPr="00AE6766">
        <w:rPr>
          <w:sz w:val="19"/>
          <w:szCs w:val="19"/>
        </w:rPr>
        <w:t xml:space="preserve"> </w:t>
      </w:r>
      <w:proofErr w:type="spellStart"/>
      <w:r w:rsidRPr="00AE6766">
        <w:rPr>
          <w:sz w:val="19"/>
          <w:szCs w:val="19"/>
        </w:rPr>
        <w:t>Ferguson</w:t>
      </w:r>
      <w:proofErr w:type="spellEnd"/>
      <w:r w:rsidRPr="00AE6766">
        <w:rPr>
          <w:sz w:val="19"/>
          <w:szCs w:val="19"/>
        </w:rPr>
        <w:t xml:space="preserve">, Hasar Yılı, UWY Yıl Ayrımı, Örnek Bilanço Çalışması (Karşılık Ayrılmadan / Karşılık Ayrılmış), Gün Esaslı Kazanılmamış Primler Hesabı, Teknik Karşılıkların Yatırılacağı </w:t>
      </w:r>
      <w:proofErr w:type="gramStart"/>
      <w:r w:rsidRPr="00AE6766">
        <w:rPr>
          <w:sz w:val="19"/>
          <w:szCs w:val="19"/>
        </w:rPr>
        <w:t>Varlıklar .</w:t>
      </w:r>
      <w:proofErr w:type="gramEnd"/>
    </w:p>
    <w:p w14:paraId="32E3B0A7" w14:textId="77777777" w:rsidR="00421E62" w:rsidRPr="00AE6766" w:rsidRDefault="00421E62">
      <w:pPr>
        <w:pBdr>
          <w:top w:val="nil"/>
          <w:left w:val="nil"/>
          <w:bottom w:val="nil"/>
          <w:right w:val="nil"/>
          <w:between w:val="nil"/>
        </w:pBdr>
        <w:rPr>
          <w:sz w:val="20"/>
          <w:szCs w:val="20"/>
        </w:rPr>
      </w:pPr>
    </w:p>
    <w:p w14:paraId="63FCC1AB" w14:textId="77777777" w:rsidR="00421E62" w:rsidRPr="00AE6766" w:rsidRDefault="00421E62">
      <w:pPr>
        <w:pBdr>
          <w:top w:val="nil"/>
          <w:left w:val="nil"/>
          <w:bottom w:val="nil"/>
          <w:right w:val="nil"/>
          <w:between w:val="nil"/>
        </w:pBdr>
        <w:rPr>
          <w:sz w:val="20"/>
          <w:szCs w:val="20"/>
        </w:rPr>
      </w:pPr>
    </w:p>
    <w:p w14:paraId="729EB681" w14:textId="77777777" w:rsidR="006B4F3B" w:rsidRDefault="009F6591" w:rsidP="006B4F3B">
      <w:pPr>
        <w:pBdr>
          <w:top w:val="nil"/>
          <w:left w:val="nil"/>
          <w:bottom w:val="nil"/>
          <w:right w:val="nil"/>
          <w:between w:val="nil"/>
        </w:pBdr>
        <w:spacing w:before="123" w:line="374" w:lineRule="auto"/>
        <w:ind w:left="111" w:right="118"/>
        <w:jc w:val="both"/>
        <w:rPr>
          <w:b/>
          <w:sz w:val="19"/>
          <w:szCs w:val="19"/>
        </w:rPr>
      </w:pPr>
      <w:r w:rsidRPr="009F6591">
        <w:rPr>
          <w:b/>
          <w:sz w:val="19"/>
          <w:szCs w:val="19"/>
        </w:rPr>
        <w:lastRenderedPageBreak/>
        <w:t>AKT4016</w:t>
      </w:r>
      <w:r>
        <w:rPr>
          <w:b/>
          <w:sz w:val="19"/>
          <w:szCs w:val="19"/>
        </w:rPr>
        <w:t xml:space="preserve"> </w:t>
      </w:r>
      <w:r w:rsidR="00C2702C" w:rsidRPr="00AE6766">
        <w:rPr>
          <w:b/>
          <w:sz w:val="19"/>
          <w:szCs w:val="19"/>
        </w:rPr>
        <w:t>Sektör Uygulamaları</w:t>
      </w:r>
      <w:r w:rsidR="00376E38" w:rsidRPr="00AE6766">
        <w:rPr>
          <w:b/>
          <w:sz w:val="19"/>
          <w:szCs w:val="19"/>
        </w:rPr>
        <w:t xml:space="preserve"> (3 0 3)</w:t>
      </w:r>
      <w:r w:rsidR="00290026" w:rsidRPr="00AE6766">
        <w:rPr>
          <w:b/>
          <w:sz w:val="19"/>
          <w:szCs w:val="19"/>
        </w:rPr>
        <w:t xml:space="preserve">  </w:t>
      </w:r>
    </w:p>
    <w:p w14:paraId="4DCC5698" w14:textId="77777777" w:rsidR="00421E62" w:rsidRPr="006B4F3B" w:rsidRDefault="000B1A3C" w:rsidP="006B4F3B">
      <w:pPr>
        <w:pBdr>
          <w:top w:val="nil"/>
          <w:left w:val="nil"/>
          <w:bottom w:val="nil"/>
          <w:right w:val="nil"/>
          <w:between w:val="nil"/>
        </w:pBdr>
        <w:spacing w:before="123" w:line="374" w:lineRule="auto"/>
        <w:ind w:left="111" w:right="118"/>
        <w:jc w:val="both"/>
        <w:rPr>
          <w:b/>
          <w:sz w:val="19"/>
          <w:szCs w:val="19"/>
        </w:rPr>
      </w:pPr>
      <w:r w:rsidRPr="00AE6766">
        <w:rPr>
          <w:sz w:val="19"/>
          <w:szCs w:val="19"/>
        </w:rPr>
        <w:t xml:space="preserve">İş göremezlik kavramı, İş göremezlik hesaplamasında kullanılan parametreler, Sürekli iş göremezlik, geçici iş göremezlik, geçici bakıcı gideri tazminat hesaplamaları, Destekten </w:t>
      </w:r>
      <w:proofErr w:type="gramStart"/>
      <w:r w:rsidRPr="00AE6766">
        <w:rPr>
          <w:sz w:val="19"/>
          <w:szCs w:val="19"/>
        </w:rPr>
        <w:t>yoksun  kalma</w:t>
      </w:r>
      <w:proofErr w:type="gramEnd"/>
      <w:r w:rsidRPr="00AE6766">
        <w:rPr>
          <w:sz w:val="19"/>
          <w:szCs w:val="19"/>
        </w:rPr>
        <w:t xml:space="preserve"> kavramı, Destekten yoksun  kalma hesaplamasında kullanılan parametreler, Destekten yoksun  kalma tazminat hesaplamaları, çeşitli sektör uygulamaları.</w:t>
      </w:r>
    </w:p>
    <w:p w14:paraId="3322D611" w14:textId="77777777" w:rsidR="00421E62" w:rsidRPr="00AE6766" w:rsidRDefault="00421E62">
      <w:pPr>
        <w:pBdr>
          <w:top w:val="nil"/>
          <w:left w:val="nil"/>
          <w:bottom w:val="nil"/>
          <w:right w:val="nil"/>
          <w:between w:val="nil"/>
        </w:pBdr>
        <w:rPr>
          <w:sz w:val="20"/>
          <w:szCs w:val="20"/>
        </w:rPr>
      </w:pPr>
    </w:p>
    <w:p w14:paraId="5A7B23A4" w14:textId="77777777" w:rsidR="000B1A3C" w:rsidRPr="00AE6766" w:rsidRDefault="000B1A3C">
      <w:pPr>
        <w:pBdr>
          <w:top w:val="nil"/>
          <w:left w:val="nil"/>
          <w:bottom w:val="nil"/>
          <w:right w:val="nil"/>
          <w:between w:val="nil"/>
        </w:pBdr>
        <w:rPr>
          <w:sz w:val="20"/>
          <w:szCs w:val="20"/>
        </w:rPr>
      </w:pPr>
    </w:p>
    <w:p w14:paraId="41131FC6" w14:textId="77777777" w:rsidR="00421E62" w:rsidRPr="00060E0E" w:rsidRDefault="00C2702C" w:rsidP="00060E0E">
      <w:pPr>
        <w:pBdr>
          <w:top w:val="nil"/>
          <w:left w:val="nil"/>
          <w:bottom w:val="nil"/>
          <w:right w:val="nil"/>
          <w:between w:val="nil"/>
        </w:pBdr>
        <w:spacing w:before="123" w:line="374" w:lineRule="auto"/>
        <w:ind w:left="111" w:right="118"/>
        <w:jc w:val="both"/>
        <w:rPr>
          <w:b/>
          <w:sz w:val="19"/>
          <w:szCs w:val="19"/>
        </w:rPr>
      </w:pPr>
      <w:r w:rsidRPr="00060E0E">
        <w:rPr>
          <w:b/>
          <w:sz w:val="19"/>
          <w:szCs w:val="19"/>
        </w:rPr>
        <w:t xml:space="preserve">Makine Öğrenmesi </w:t>
      </w:r>
      <w:r w:rsidR="00376E38" w:rsidRPr="00060E0E">
        <w:rPr>
          <w:b/>
          <w:sz w:val="19"/>
          <w:szCs w:val="19"/>
        </w:rPr>
        <w:t>Teknikleri (3 0 3) (</w:t>
      </w:r>
      <w:r w:rsidRPr="00060E0E">
        <w:rPr>
          <w:b/>
          <w:sz w:val="19"/>
          <w:szCs w:val="19"/>
        </w:rPr>
        <w:t xml:space="preserve">Seçimlik </w:t>
      </w:r>
      <w:r w:rsidR="00376E38" w:rsidRPr="00060E0E">
        <w:rPr>
          <w:b/>
          <w:sz w:val="19"/>
          <w:szCs w:val="19"/>
        </w:rPr>
        <w:t>Ders</w:t>
      </w:r>
    </w:p>
    <w:p w14:paraId="15B6B690" w14:textId="77777777" w:rsidR="00421E62" w:rsidRPr="00AE6766" w:rsidRDefault="00320512" w:rsidP="00A552A4">
      <w:pPr>
        <w:pBdr>
          <w:top w:val="nil"/>
          <w:left w:val="nil"/>
          <w:bottom w:val="nil"/>
          <w:right w:val="nil"/>
          <w:between w:val="nil"/>
        </w:pBdr>
        <w:spacing w:before="125" w:line="374" w:lineRule="auto"/>
        <w:ind w:left="111" w:right="118"/>
        <w:jc w:val="both"/>
        <w:rPr>
          <w:sz w:val="19"/>
          <w:szCs w:val="19"/>
        </w:rPr>
      </w:pPr>
      <w:r w:rsidRPr="00AE6766">
        <w:rPr>
          <w:sz w:val="19"/>
          <w:szCs w:val="19"/>
        </w:rPr>
        <w:t xml:space="preserve">Makine öğrenmesine giriş, veri ön işleme – verinin temizlenmesi ve analize hazırlanması, değişken seçimi, </w:t>
      </w:r>
      <w:proofErr w:type="spellStart"/>
      <w:r w:rsidRPr="00AE6766">
        <w:rPr>
          <w:sz w:val="19"/>
          <w:szCs w:val="19"/>
        </w:rPr>
        <w:t>hiperparametre</w:t>
      </w:r>
      <w:proofErr w:type="spellEnd"/>
      <w:r w:rsidRPr="00AE6766">
        <w:rPr>
          <w:sz w:val="19"/>
          <w:szCs w:val="19"/>
        </w:rPr>
        <w:t xml:space="preserve"> optimizasyonu ve model seçimi, denetimli makine öğrenmesi algoritmaları, regresyon analizi, lojistik regresyon analizi, karar ağaçları ve destek vektör makineleri, yapay sinir ağları, denetimsiz makine öğrenmesi algoritmaları, kümeleme analizi ve R ile Python Uygulamaları.</w:t>
      </w:r>
    </w:p>
    <w:p w14:paraId="1D867EAB" w14:textId="77777777" w:rsidR="00165728" w:rsidRPr="00AE6766" w:rsidRDefault="00165728">
      <w:pPr>
        <w:pBdr>
          <w:top w:val="nil"/>
          <w:left w:val="nil"/>
          <w:bottom w:val="nil"/>
          <w:right w:val="nil"/>
          <w:between w:val="nil"/>
        </w:pBdr>
        <w:rPr>
          <w:sz w:val="20"/>
          <w:szCs w:val="20"/>
        </w:rPr>
      </w:pPr>
    </w:p>
    <w:p w14:paraId="4BB61D1E" w14:textId="77777777" w:rsidR="00165728" w:rsidRPr="00AE6766" w:rsidRDefault="00165728">
      <w:pPr>
        <w:pBdr>
          <w:top w:val="nil"/>
          <w:left w:val="nil"/>
          <w:bottom w:val="nil"/>
          <w:right w:val="nil"/>
          <w:between w:val="nil"/>
        </w:pBdr>
        <w:rPr>
          <w:sz w:val="20"/>
          <w:szCs w:val="20"/>
        </w:rPr>
      </w:pPr>
    </w:p>
    <w:p w14:paraId="2487EE2D" w14:textId="77777777" w:rsidR="00421E62" w:rsidRPr="00AE6766" w:rsidRDefault="00376E38" w:rsidP="00A552A4">
      <w:pPr>
        <w:pStyle w:val="Balk1"/>
        <w:ind w:left="130"/>
        <w:jc w:val="left"/>
      </w:pPr>
      <w:r w:rsidRPr="00AE6766">
        <w:t xml:space="preserve">FIN456 – </w:t>
      </w:r>
      <w:r w:rsidR="00C2702C" w:rsidRPr="00AE6766">
        <w:t xml:space="preserve">Hasar ve Risk Yönetimi </w:t>
      </w:r>
      <w:r w:rsidRPr="00AE6766">
        <w:t>(3 0 4) (Seçimlik Ders)</w:t>
      </w:r>
      <w:r w:rsidR="00290026" w:rsidRPr="00AE6766">
        <w:t xml:space="preserve">   </w:t>
      </w:r>
    </w:p>
    <w:p w14:paraId="0DC90BDE" w14:textId="77777777" w:rsidR="00421E62" w:rsidRPr="00AE6766" w:rsidRDefault="00BC1969" w:rsidP="00BC1969">
      <w:pPr>
        <w:pBdr>
          <w:top w:val="nil"/>
          <w:left w:val="nil"/>
          <w:bottom w:val="nil"/>
          <w:right w:val="nil"/>
          <w:between w:val="nil"/>
        </w:pBdr>
        <w:spacing w:before="125" w:line="374" w:lineRule="auto"/>
        <w:ind w:left="111" w:right="118"/>
        <w:jc w:val="both"/>
        <w:rPr>
          <w:sz w:val="19"/>
          <w:szCs w:val="19"/>
        </w:rPr>
      </w:pPr>
      <w:r w:rsidRPr="00AE6766">
        <w:rPr>
          <w:sz w:val="19"/>
          <w:szCs w:val="19"/>
        </w:rPr>
        <w:t xml:space="preserve">Risk kavramaları yönetimi ve yönetimi ile sigorta ilişkisi ve sigortacılık kavramlarının örneklemeli olarak öğretilmesi amaçlanmaktadır.  Ders programında; Riskler, risk çeşitleri, risk yönetimi ve sigorta, sigorta ve hasar ilişkisi, sigortanın temel prensipleri, fiyatlandırma, hasar süreçleri, kasko Hasarları, trafik hasarları, yangın Hasarları, nakliyat Hasarları, mühendislik hasarları, sigorta </w:t>
      </w:r>
      <w:proofErr w:type="spellStart"/>
      <w:r w:rsidRPr="00AE6766">
        <w:rPr>
          <w:sz w:val="19"/>
          <w:szCs w:val="19"/>
        </w:rPr>
        <w:t>suistimalleri</w:t>
      </w:r>
      <w:proofErr w:type="spellEnd"/>
      <w:r w:rsidRPr="00AE6766">
        <w:rPr>
          <w:sz w:val="19"/>
          <w:szCs w:val="19"/>
        </w:rPr>
        <w:t xml:space="preserve"> </w:t>
      </w:r>
      <w:proofErr w:type="spellStart"/>
      <w:proofErr w:type="gramStart"/>
      <w:r w:rsidRPr="00AE6766">
        <w:rPr>
          <w:sz w:val="19"/>
          <w:szCs w:val="19"/>
        </w:rPr>
        <w:t>işlenecektir.</w:t>
      </w:r>
      <w:r w:rsidR="00376E38" w:rsidRPr="00AE6766">
        <w:rPr>
          <w:sz w:val="19"/>
          <w:szCs w:val="19"/>
        </w:rPr>
        <w:t>Ders</w:t>
      </w:r>
      <w:proofErr w:type="spellEnd"/>
      <w:proofErr w:type="gramEnd"/>
      <w:r w:rsidR="00376E38" w:rsidRPr="00AE6766">
        <w:rPr>
          <w:sz w:val="19"/>
          <w:szCs w:val="19"/>
        </w:rPr>
        <w:t xml:space="preserve"> Kitabı:</w:t>
      </w:r>
    </w:p>
    <w:p w14:paraId="74D8FD1E" w14:textId="77777777" w:rsidR="00421E62" w:rsidRPr="00AE6766" w:rsidRDefault="00421E62">
      <w:pPr>
        <w:pBdr>
          <w:top w:val="nil"/>
          <w:left w:val="nil"/>
          <w:bottom w:val="nil"/>
          <w:right w:val="nil"/>
          <w:between w:val="nil"/>
        </w:pBdr>
        <w:rPr>
          <w:sz w:val="20"/>
          <w:szCs w:val="20"/>
        </w:rPr>
      </w:pPr>
    </w:p>
    <w:p w14:paraId="43734DF3" w14:textId="77777777" w:rsidR="00421E62" w:rsidRPr="00AE6766" w:rsidRDefault="00421E62">
      <w:pPr>
        <w:pBdr>
          <w:top w:val="nil"/>
          <w:left w:val="nil"/>
          <w:bottom w:val="nil"/>
          <w:right w:val="nil"/>
          <w:between w:val="nil"/>
        </w:pBdr>
        <w:rPr>
          <w:sz w:val="20"/>
          <w:szCs w:val="20"/>
        </w:rPr>
      </w:pPr>
    </w:p>
    <w:p w14:paraId="39824C67" w14:textId="77777777" w:rsidR="00C2702C" w:rsidRPr="00AE6766" w:rsidRDefault="00376E38" w:rsidP="00AD0380">
      <w:pPr>
        <w:pStyle w:val="Balk1"/>
      </w:pPr>
      <w:r w:rsidRPr="00AE6766">
        <w:t xml:space="preserve">THU100 - </w:t>
      </w:r>
      <w:proofErr w:type="spellStart"/>
      <w:r w:rsidR="00C2702C" w:rsidRPr="00AE6766">
        <w:t>Stokastik</w:t>
      </w:r>
      <w:proofErr w:type="spellEnd"/>
      <w:r w:rsidR="00C2702C" w:rsidRPr="00AE6766">
        <w:t xml:space="preserve"> Süreçler (3 0 1)  (Seçimlik</w:t>
      </w:r>
      <w:r w:rsidR="005F5CC0" w:rsidRPr="00AE6766">
        <w:t>)</w:t>
      </w:r>
    </w:p>
    <w:p w14:paraId="56B9DF30" w14:textId="77777777" w:rsidR="00303146" w:rsidRPr="00AE6766" w:rsidRDefault="00303146" w:rsidP="00303146">
      <w:pPr>
        <w:pBdr>
          <w:top w:val="nil"/>
          <w:left w:val="nil"/>
          <w:bottom w:val="nil"/>
          <w:right w:val="nil"/>
          <w:between w:val="nil"/>
        </w:pBdr>
        <w:spacing w:before="125" w:line="374" w:lineRule="auto"/>
        <w:ind w:left="111" w:right="118"/>
        <w:jc w:val="both"/>
        <w:rPr>
          <w:sz w:val="19"/>
          <w:szCs w:val="19"/>
        </w:rPr>
      </w:pPr>
      <w:r w:rsidRPr="00AE6766">
        <w:rPr>
          <w:sz w:val="19"/>
          <w:szCs w:val="19"/>
        </w:rPr>
        <w:t xml:space="preserve">Olasılık teorisi, Stokastik süreçlere ilişkin temel kavramlar, Durağan ve Durağan olmayan süreçler, Markov süreçleri, Kesikli parametreli </w:t>
      </w:r>
      <w:proofErr w:type="spellStart"/>
      <w:r w:rsidRPr="00AE6766">
        <w:rPr>
          <w:sz w:val="19"/>
          <w:szCs w:val="19"/>
        </w:rPr>
        <w:t>markov</w:t>
      </w:r>
      <w:proofErr w:type="spellEnd"/>
      <w:r w:rsidRPr="00AE6766">
        <w:rPr>
          <w:sz w:val="19"/>
          <w:szCs w:val="19"/>
        </w:rPr>
        <w:t xml:space="preserve"> zincirleri, Rastgele yürüyüş süreci, Sürekli parametreli </w:t>
      </w:r>
      <w:proofErr w:type="spellStart"/>
      <w:r w:rsidRPr="00AE6766">
        <w:rPr>
          <w:sz w:val="19"/>
          <w:szCs w:val="19"/>
        </w:rPr>
        <w:t>markov</w:t>
      </w:r>
      <w:proofErr w:type="spellEnd"/>
      <w:r w:rsidRPr="00AE6766">
        <w:rPr>
          <w:sz w:val="19"/>
          <w:szCs w:val="19"/>
        </w:rPr>
        <w:t xml:space="preserve"> zincirleri, Dallanma süreçleri, Yenilenme süreçleri, </w:t>
      </w:r>
      <w:proofErr w:type="spellStart"/>
      <w:r w:rsidRPr="00AE6766">
        <w:rPr>
          <w:sz w:val="19"/>
          <w:szCs w:val="19"/>
        </w:rPr>
        <w:t>Brownian</w:t>
      </w:r>
      <w:proofErr w:type="spellEnd"/>
      <w:r w:rsidRPr="00AE6766">
        <w:rPr>
          <w:sz w:val="19"/>
          <w:szCs w:val="19"/>
        </w:rPr>
        <w:t xml:space="preserve"> hareket (</w:t>
      </w:r>
      <w:proofErr w:type="spellStart"/>
      <w:r w:rsidRPr="00AE6766">
        <w:rPr>
          <w:sz w:val="19"/>
          <w:szCs w:val="19"/>
        </w:rPr>
        <w:t>Wiener</w:t>
      </w:r>
      <w:proofErr w:type="spellEnd"/>
      <w:r w:rsidRPr="00AE6766">
        <w:rPr>
          <w:sz w:val="19"/>
          <w:szCs w:val="19"/>
        </w:rPr>
        <w:t>) süreci.</w:t>
      </w:r>
    </w:p>
    <w:p w14:paraId="33B41120" w14:textId="77777777" w:rsidR="00C2702C" w:rsidRPr="00AE6766" w:rsidRDefault="00C2702C" w:rsidP="00C2702C"/>
    <w:p w14:paraId="1E01C68E" w14:textId="77777777" w:rsidR="00F81BE0" w:rsidRPr="00AE6766" w:rsidRDefault="00F81BE0" w:rsidP="00C2702C"/>
    <w:p w14:paraId="452AE577" w14:textId="77777777" w:rsidR="00421E62" w:rsidRPr="00AE6766" w:rsidRDefault="00C2702C" w:rsidP="00AD0380">
      <w:pPr>
        <w:pStyle w:val="Balk1"/>
        <w:rPr>
          <w:sz w:val="24"/>
        </w:rPr>
      </w:pPr>
      <w:r w:rsidRPr="00AE6766">
        <w:t>Sosyal Güvenlik ve Özel Emeklilik Sistemleri</w:t>
      </w:r>
      <w:r w:rsidRPr="00AE6766">
        <w:rPr>
          <w:sz w:val="24"/>
        </w:rPr>
        <w:t xml:space="preserve"> </w:t>
      </w:r>
      <w:r w:rsidR="00376E38" w:rsidRPr="00AE6766">
        <w:t>(</w:t>
      </w:r>
      <w:r w:rsidRPr="00AE6766">
        <w:t>3 0</w:t>
      </w:r>
      <w:r w:rsidR="00376E38" w:rsidRPr="00AE6766">
        <w:t xml:space="preserve"> 1)</w:t>
      </w:r>
      <w:r w:rsidRPr="00AE6766">
        <w:t xml:space="preserve"> </w:t>
      </w:r>
      <w:r w:rsidRPr="00AE6766">
        <w:rPr>
          <w:sz w:val="24"/>
        </w:rPr>
        <w:t>(</w:t>
      </w:r>
      <w:r w:rsidRPr="00AE6766">
        <w:t>Seçimlik</w:t>
      </w:r>
      <w:r w:rsidRPr="00AE6766">
        <w:rPr>
          <w:sz w:val="24"/>
        </w:rPr>
        <w:t>)</w:t>
      </w:r>
      <w:r w:rsidR="00290026" w:rsidRPr="00AE6766">
        <w:rPr>
          <w:sz w:val="24"/>
        </w:rPr>
        <w:t xml:space="preserve"> </w:t>
      </w:r>
    </w:p>
    <w:p w14:paraId="19B1E2B2" w14:textId="77777777" w:rsidR="00C2702C" w:rsidRPr="00AE6766" w:rsidRDefault="00BC1969" w:rsidP="00BC1969">
      <w:pPr>
        <w:pBdr>
          <w:top w:val="nil"/>
          <w:left w:val="nil"/>
          <w:bottom w:val="nil"/>
          <w:right w:val="nil"/>
          <w:between w:val="nil"/>
        </w:pBdr>
        <w:spacing w:before="125" w:line="374" w:lineRule="auto"/>
        <w:ind w:left="111" w:right="118"/>
        <w:jc w:val="both"/>
        <w:rPr>
          <w:sz w:val="19"/>
          <w:szCs w:val="19"/>
        </w:rPr>
      </w:pPr>
      <w:r w:rsidRPr="00AE6766">
        <w:rPr>
          <w:sz w:val="19"/>
          <w:szCs w:val="19"/>
        </w:rPr>
        <w:t>Sosyal güvenlik kavramaları ile sigorta ilişkisi ve sigortacılık kavramlarının örneklemeli olarak öğretilmesi amaçlanmaktadır.  Ders programında; Sosyal güvenlik kavramı ve tarihsel gelişimi, sosyal güvenlik sisteminde reform, sosyal sigortaların kapsamı, sosyal sigortaların finansmanı, iş kazası ve meslek hastalığı sigortası, SGK’nın rücu hakkı, hastalık ve analık sigortası, yaşlılık sigortası, ölüm sigortası, işsizlik sigortası, genel sağlık sigortası, bireysel emeklilik sistemi konuları işlenecektir.</w:t>
      </w:r>
    </w:p>
    <w:p w14:paraId="58527FAF" w14:textId="77777777" w:rsidR="00290026" w:rsidRPr="00AE6766" w:rsidRDefault="00290026" w:rsidP="00C2702C"/>
    <w:sectPr w:rsidR="00290026" w:rsidRPr="00AE6766" w:rsidSect="00E1001D">
      <w:pgSz w:w="11910" w:h="16840"/>
      <w:pgMar w:top="1580" w:right="12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7E7C"/>
    <w:multiLevelType w:val="hybridMultilevel"/>
    <w:tmpl w:val="79448E4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11DC68B3"/>
    <w:multiLevelType w:val="hybridMultilevel"/>
    <w:tmpl w:val="BDC4986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9A164D4"/>
    <w:multiLevelType w:val="hybridMultilevel"/>
    <w:tmpl w:val="ACA6FC0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BBC36EA"/>
    <w:multiLevelType w:val="hybridMultilevel"/>
    <w:tmpl w:val="BC8AB31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3D4B3441"/>
    <w:multiLevelType w:val="hybridMultilevel"/>
    <w:tmpl w:val="D91A44E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41384F4F"/>
    <w:multiLevelType w:val="hybridMultilevel"/>
    <w:tmpl w:val="17AA22DC"/>
    <w:lvl w:ilvl="0" w:tplc="A514939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CD4E70"/>
    <w:multiLevelType w:val="hybridMultilevel"/>
    <w:tmpl w:val="C234D46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4DDB1F3F"/>
    <w:multiLevelType w:val="hybridMultilevel"/>
    <w:tmpl w:val="03F2A7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C74071"/>
    <w:multiLevelType w:val="hybridMultilevel"/>
    <w:tmpl w:val="D096B32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54C97D37"/>
    <w:multiLevelType w:val="hybridMultilevel"/>
    <w:tmpl w:val="F0687592"/>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5CD065BD"/>
    <w:multiLevelType w:val="hybridMultilevel"/>
    <w:tmpl w:val="A0D0EF0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60EB564A"/>
    <w:multiLevelType w:val="hybridMultilevel"/>
    <w:tmpl w:val="16369C5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62A63E5B"/>
    <w:multiLevelType w:val="hybridMultilevel"/>
    <w:tmpl w:val="E1760FF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73247B65"/>
    <w:multiLevelType w:val="hybridMultilevel"/>
    <w:tmpl w:val="6D28052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734B58A7"/>
    <w:multiLevelType w:val="hybridMultilevel"/>
    <w:tmpl w:val="AB5EB80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5"/>
  </w:num>
  <w:num w:numId="2">
    <w:abstractNumId w:val="7"/>
  </w:num>
  <w:num w:numId="3">
    <w:abstractNumId w:val="0"/>
  </w:num>
  <w:num w:numId="4">
    <w:abstractNumId w:val="12"/>
  </w:num>
  <w:num w:numId="5">
    <w:abstractNumId w:val="1"/>
  </w:num>
  <w:num w:numId="6">
    <w:abstractNumId w:val="9"/>
  </w:num>
  <w:num w:numId="7">
    <w:abstractNumId w:val="14"/>
  </w:num>
  <w:num w:numId="8">
    <w:abstractNumId w:val="6"/>
  </w:num>
  <w:num w:numId="9">
    <w:abstractNumId w:val="8"/>
  </w:num>
  <w:num w:numId="10">
    <w:abstractNumId w:val="13"/>
  </w:num>
  <w:num w:numId="11">
    <w:abstractNumId w:val="11"/>
  </w:num>
  <w:num w:numId="12">
    <w:abstractNumId w:val="4"/>
  </w:num>
  <w:num w:numId="13">
    <w:abstractNumId w:val="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62"/>
    <w:rsid w:val="0000230B"/>
    <w:rsid w:val="0001566C"/>
    <w:rsid w:val="00035D42"/>
    <w:rsid w:val="00053F14"/>
    <w:rsid w:val="00060E0E"/>
    <w:rsid w:val="00087443"/>
    <w:rsid w:val="000B1A3C"/>
    <w:rsid w:val="000E2E67"/>
    <w:rsid w:val="0010352C"/>
    <w:rsid w:val="001119AA"/>
    <w:rsid w:val="001351B8"/>
    <w:rsid w:val="00153606"/>
    <w:rsid w:val="001655A2"/>
    <w:rsid w:val="00165728"/>
    <w:rsid w:val="001E370D"/>
    <w:rsid w:val="00200068"/>
    <w:rsid w:val="00212C61"/>
    <w:rsid w:val="00213716"/>
    <w:rsid w:val="00220FA0"/>
    <w:rsid w:val="002254E0"/>
    <w:rsid w:val="00227765"/>
    <w:rsid w:val="00241E94"/>
    <w:rsid w:val="00252C90"/>
    <w:rsid w:val="00256561"/>
    <w:rsid w:val="00283436"/>
    <w:rsid w:val="00290026"/>
    <w:rsid w:val="002B4022"/>
    <w:rsid w:val="002E43B8"/>
    <w:rsid w:val="00303146"/>
    <w:rsid w:val="00314AB2"/>
    <w:rsid w:val="00320512"/>
    <w:rsid w:val="00363957"/>
    <w:rsid w:val="00376E38"/>
    <w:rsid w:val="00385D05"/>
    <w:rsid w:val="00386642"/>
    <w:rsid w:val="003876C3"/>
    <w:rsid w:val="00390C6C"/>
    <w:rsid w:val="003B07DB"/>
    <w:rsid w:val="003B08A4"/>
    <w:rsid w:val="003C3F4A"/>
    <w:rsid w:val="003C71A8"/>
    <w:rsid w:val="003D7CF8"/>
    <w:rsid w:val="00402A0C"/>
    <w:rsid w:val="00421E62"/>
    <w:rsid w:val="004454BD"/>
    <w:rsid w:val="00450161"/>
    <w:rsid w:val="00460F66"/>
    <w:rsid w:val="00493A37"/>
    <w:rsid w:val="0049766C"/>
    <w:rsid w:val="004B178C"/>
    <w:rsid w:val="004B485E"/>
    <w:rsid w:val="00511945"/>
    <w:rsid w:val="00517EEA"/>
    <w:rsid w:val="00523A15"/>
    <w:rsid w:val="0052526C"/>
    <w:rsid w:val="00527C0C"/>
    <w:rsid w:val="0053342C"/>
    <w:rsid w:val="0053570F"/>
    <w:rsid w:val="0057679B"/>
    <w:rsid w:val="0058638C"/>
    <w:rsid w:val="005A2C7F"/>
    <w:rsid w:val="005E5AB6"/>
    <w:rsid w:val="005F5CC0"/>
    <w:rsid w:val="006306C3"/>
    <w:rsid w:val="00656D18"/>
    <w:rsid w:val="00661659"/>
    <w:rsid w:val="0067655A"/>
    <w:rsid w:val="006874CC"/>
    <w:rsid w:val="006A199E"/>
    <w:rsid w:val="006B4F3B"/>
    <w:rsid w:val="006D081B"/>
    <w:rsid w:val="00734ABA"/>
    <w:rsid w:val="00744B68"/>
    <w:rsid w:val="007725B4"/>
    <w:rsid w:val="00782C98"/>
    <w:rsid w:val="00790D56"/>
    <w:rsid w:val="007C5F2D"/>
    <w:rsid w:val="008257FE"/>
    <w:rsid w:val="00831832"/>
    <w:rsid w:val="00836F1F"/>
    <w:rsid w:val="00850EB1"/>
    <w:rsid w:val="00867D71"/>
    <w:rsid w:val="008F2A2B"/>
    <w:rsid w:val="00920A9F"/>
    <w:rsid w:val="00945A8D"/>
    <w:rsid w:val="00984395"/>
    <w:rsid w:val="009954B6"/>
    <w:rsid w:val="009955F6"/>
    <w:rsid w:val="009B1EFA"/>
    <w:rsid w:val="009B4D07"/>
    <w:rsid w:val="009F6591"/>
    <w:rsid w:val="00A22A00"/>
    <w:rsid w:val="00A3039E"/>
    <w:rsid w:val="00A51476"/>
    <w:rsid w:val="00A552A4"/>
    <w:rsid w:val="00A649A5"/>
    <w:rsid w:val="00A93BED"/>
    <w:rsid w:val="00AD0380"/>
    <w:rsid w:val="00AE24E1"/>
    <w:rsid w:val="00AE6766"/>
    <w:rsid w:val="00B00BFC"/>
    <w:rsid w:val="00B34518"/>
    <w:rsid w:val="00B42F29"/>
    <w:rsid w:val="00B44F64"/>
    <w:rsid w:val="00B6315A"/>
    <w:rsid w:val="00B70BEB"/>
    <w:rsid w:val="00B762B2"/>
    <w:rsid w:val="00B87166"/>
    <w:rsid w:val="00B90008"/>
    <w:rsid w:val="00B9341E"/>
    <w:rsid w:val="00BA49FB"/>
    <w:rsid w:val="00BB1661"/>
    <w:rsid w:val="00BC0A93"/>
    <w:rsid w:val="00BC1969"/>
    <w:rsid w:val="00BE2409"/>
    <w:rsid w:val="00BE755A"/>
    <w:rsid w:val="00C22C2D"/>
    <w:rsid w:val="00C2702C"/>
    <w:rsid w:val="00C30FE8"/>
    <w:rsid w:val="00C609B0"/>
    <w:rsid w:val="00C6114D"/>
    <w:rsid w:val="00C873FD"/>
    <w:rsid w:val="00CA3428"/>
    <w:rsid w:val="00CA426D"/>
    <w:rsid w:val="00CB7D22"/>
    <w:rsid w:val="00CF7158"/>
    <w:rsid w:val="00D23737"/>
    <w:rsid w:val="00D2763C"/>
    <w:rsid w:val="00D402AD"/>
    <w:rsid w:val="00D60C69"/>
    <w:rsid w:val="00D61AD7"/>
    <w:rsid w:val="00D84504"/>
    <w:rsid w:val="00D97291"/>
    <w:rsid w:val="00DB5D06"/>
    <w:rsid w:val="00DC2DCF"/>
    <w:rsid w:val="00DF504F"/>
    <w:rsid w:val="00E1001D"/>
    <w:rsid w:val="00E25C8B"/>
    <w:rsid w:val="00E408FC"/>
    <w:rsid w:val="00E6317D"/>
    <w:rsid w:val="00E65B71"/>
    <w:rsid w:val="00E81662"/>
    <w:rsid w:val="00E83B89"/>
    <w:rsid w:val="00EE1A08"/>
    <w:rsid w:val="00EE6FA3"/>
    <w:rsid w:val="00F05AA4"/>
    <w:rsid w:val="00F26FB1"/>
    <w:rsid w:val="00F505A9"/>
    <w:rsid w:val="00F626B1"/>
    <w:rsid w:val="00F6612B"/>
    <w:rsid w:val="00F669BF"/>
    <w:rsid w:val="00F81BE0"/>
    <w:rsid w:val="00F964CC"/>
    <w:rsid w:val="00FE3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A30C"/>
  <w15:docId w15:val="{58543A99-48D2-4A64-8344-6AE73012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1D"/>
  </w:style>
  <w:style w:type="paragraph" w:styleId="Balk1">
    <w:name w:val="heading 1"/>
    <w:basedOn w:val="Normal"/>
    <w:next w:val="Normal"/>
    <w:rsid w:val="00E1001D"/>
    <w:pPr>
      <w:ind w:left="111"/>
      <w:jc w:val="both"/>
      <w:outlineLvl w:val="0"/>
    </w:pPr>
    <w:rPr>
      <w:b/>
      <w:sz w:val="19"/>
      <w:szCs w:val="19"/>
    </w:rPr>
  </w:style>
  <w:style w:type="paragraph" w:styleId="Balk2">
    <w:name w:val="heading 2"/>
    <w:basedOn w:val="Normal"/>
    <w:next w:val="Normal"/>
    <w:rsid w:val="00E1001D"/>
    <w:pPr>
      <w:keepNext/>
      <w:keepLines/>
      <w:spacing w:before="360" w:after="80"/>
      <w:outlineLvl w:val="1"/>
    </w:pPr>
    <w:rPr>
      <w:b/>
      <w:sz w:val="36"/>
      <w:szCs w:val="36"/>
    </w:rPr>
  </w:style>
  <w:style w:type="paragraph" w:styleId="Balk3">
    <w:name w:val="heading 3"/>
    <w:basedOn w:val="Normal"/>
    <w:next w:val="Normal"/>
    <w:rsid w:val="00E1001D"/>
    <w:pPr>
      <w:keepNext/>
      <w:keepLines/>
      <w:spacing w:before="280" w:after="80"/>
      <w:outlineLvl w:val="2"/>
    </w:pPr>
    <w:rPr>
      <w:b/>
      <w:sz w:val="28"/>
      <w:szCs w:val="28"/>
    </w:rPr>
  </w:style>
  <w:style w:type="paragraph" w:styleId="Balk4">
    <w:name w:val="heading 4"/>
    <w:basedOn w:val="Normal"/>
    <w:next w:val="Normal"/>
    <w:rsid w:val="00E1001D"/>
    <w:pPr>
      <w:keepNext/>
      <w:keepLines/>
      <w:spacing w:before="240" w:after="40"/>
      <w:outlineLvl w:val="3"/>
    </w:pPr>
    <w:rPr>
      <w:b/>
      <w:sz w:val="24"/>
      <w:szCs w:val="24"/>
    </w:rPr>
  </w:style>
  <w:style w:type="paragraph" w:styleId="Balk5">
    <w:name w:val="heading 5"/>
    <w:basedOn w:val="Normal"/>
    <w:next w:val="Normal"/>
    <w:rsid w:val="00E1001D"/>
    <w:pPr>
      <w:keepNext/>
      <w:keepLines/>
      <w:spacing w:before="220" w:after="40"/>
      <w:outlineLvl w:val="4"/>
    </w:pPr>
    <w:rPr>
      <w:b/>
    </w:rPr>
  </w:style>
  <w:style w:type="paragraph" w:styleId="Balk6">
    <w:name w:val="heading 6"/>
    <w:basedOn w:val="Normal"/>
    <w:next w:val="Normal"/>
    <w:rsid w:val="00E1001D"/>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E1001D"/>
    <w:tblPr>
      <w:tblCellMar>
        <w:top w:w="0" w:type="dxa"/>
        <w:left w:w="0" w:type="dxa"/>
        <w:bottom w:w="0" w:type="dxa"/>
        <w:right w:w="0" w:type="dxa"/>
      </w:tblCellMar>
    </w:tblPr>
  </w:style>
  <w:style w:type="paragraph" w:styleId="KonuBal">
    <w:name w:val="Title"/>
    <w:basedOn w:val="Normal"/>
    <w:next w:val="Normal"/>
    <w:rsid w:val="00E1001D"/>
    <w:pPr>
      <w:keepNext/>
      <w:keepLines/>
      <w:spacing w:before="480" w:after="120"/>
    </w:pPr>
    <w:rPr>
      <w:b/>
      <w:sz w:val="72"/>
      <w:szCs w:val="72"/>
    </w:rPr>
  </w:style>
  <w:style w:type="paragraph" w:styleId="Altyaz">
    <w:name w:val="Subtitle"/>
    <w:basedOn w:val="Normal"/>
    <w:next w:val="Normal"/>
    <w:rsid w:val="00E1001D"/>
    <w:pPr>
      <w:keepNext/>
      <w:keepLines/>
      <w:spacing w:before="360" w:after="80"/>
    </w:pPr>
    <w:rPr>
      <w:rFonts w:ascii="Georgia" w:eastAsia="Georgia" w:hAnsi="Georgia" w:cs="Georgia"/>
      <w:i/>
      <w:color w:val="666666"/>
      <w:sz w:val="48"/>
      <w:szCs w:val="48"/>
    </w:rPr>
  </w:style>
  <w:style w:type="table" w:customStyle="1" w:styleId="a">
    <w:basedOn w:val="TableNormal"/>
    <w:rsid w:val="00E1001D"/>
    <w:tblPr>
      <w:tblStyleRowBandSize w:val="1"/>
      <w:tblStyleColBandSize w:val="1"/>
    </w:tblPr>
  </w:style>
  <w:style w:type="table" w:customStyle="1" w:styleId="a0">
    <w:basedOn w:val="TableNormal"/>
    <w:rsid w:val="00E1001D"/>
    <w:tblPr>
      <w:tblStyleRowBandSize w:val="1"/>
      <w:tblStyleColBandSize w:val="1"/>
    </w:tblPr>
  </w:style>
  <w:style w:type="table" w:customStyle="1" w:styleId="a1">
    <w:basedOn w:val="TableNormal"/>
    <w:rsid w:val="00E1001D"/>
    <w:tblPr>
      <w:tblStyleRowBandSize w:val="1"/>
      <w:tblStyleColBandSize w:val="1"/>
    </w:tblPr>
  </w:style>
  <w:style w:type="table" w:customStyle="1" w:styleId="a2">
    <w:basedOn w:val="TableNormal"/>
    <w:rsid w:val="00E1001D"/>
    <w:tblPr>
      <w:tblStyleRowBandSize w:val="1"/>
      <w:tblStyleColBandSize w:val="1"/>
    </w:tblPr>
  </w:style>
  <w:style w:type="table" w:customStyle="1" w:styleId="a3">
    <w:basedOn w:val="TableNormal"/>
    <w:rsid w:val="00E1001D"/>
    <w:tblPr>
      <w:tblStyleRowBandSize w:val="1"/>
      <w:tblStyleColBandSize w:val="1"/>
    </w:tblPr>
  </w:style>
  <w:style w:type="table" w:customStyle="1" w:styleId="a4">
    <w:basedOn w:val="TableNormal"/>
    <w:rsid w:val="00E1001D"/>
    <w:tblPr>
      <w:tblStyleRowBandSize w:val="1"/>
      <w:tblStyleColBandSize w:val="1"/>
    </w:tblPr>
  </w:style>
  <w:style w:type="table" w:customStyle="1" w:styleId="a5">
    <w:basedOn w:val="TableNormal"/>
    <w:rsid w:val="00E1001D"/>
    <w:tblPr>
      <w:tblStyleRowBandSize w:val="1"/>
      <w:tblStyleColBandSize w:val="1"/>
    </w:tblPr>
  </w:style>
  <w:style w:type="table" w:customStyle="1" w:styleId="a6">
    <w:basedOn w:val="TableNormal"/>
    <w:rsid w:val="00E1001D"/>
    <w:tblPr>
      <w:tblStyleRowBandSize w:val="1"/>
      <w:tblStyleColBandSize w:val="1"/>
    </w:tblPr>
  </w:style>
  <w:style w:type="paragraph" w:styleId="NormalWeb">
    <w:name w:val="Normal (Web)"/>
    <w:basedOn w:val="Normal"/>
    <w:uiPriority w:val="99"/>
    <w:semiHidden/>
    <w:unhideWhenUsed/>
    <w:rsid w:val="00850EB1"/>
    <w:pPr>
      <w:widowControl/>
      <w:spacing w:before="100" w:beforeAutospacing="1" w:after="100" w:afterAutospacing="1"/>
    </w:pPr>
    <w:rPr>
      <w:sz w:val="24"/>
      <w:szCs w:val="24"/>
    </w:rPr>
  </w:style>
  <w:style w:type="paragraph" w:styleId="ListeParagraf">
    <w:name w:val="List Paragraph"/>
    <w:basedOn w:val="Normal"/>
    <w:uiPriority w:val="34"/>
    <w:qFormat/>
    <w:rsid w:val="00493A37"/>
    <w:pPr>
      <w:widowControl/>
      <w:spacing w:after="160" w:line="259" w:lineRule="auto"/>
      <w:ind w:left="720"/>
      <w:contextualSpacing/>
    </w:pPr>
    <w:rPr>
      <w:rFonts w:asciiTheme="minorHAnsi" w:eastAsiaTheme="minorHAnsi" w:hAnsiTheme="minorHAnsi" w:cstheme="minorBidi"/>
      <w:lang w:eastAsia="en-US"/>
    </w:rPr>
  </w:style>
  <w:style w:type="paragraph" w:styleId="BalonMetni">
    <w:name w:val="Balloon Text"/>
    <w:basedOn w:val="Normal"/>
    <w:link w:val="BalonMetniChar"/>
    <w:uiPriority w:val="99"/>
    <w:semiHidden/>
    <w:unhideWhenUsed/>
    <w:rsid w:val="009B4D07"/>
    <w:rPr>
      <w:rFonts w:ascii="Tahoma" w:hAnsi="Tahoma" w:cs="Tahoma"/>
      <w:sz w:val="16"/>
      <w:szCs w:val="16"/>
    </w:rPr>
  </w:style>
  <w:style w:type="character" w:customStyle="1" w:styleId="BalonMetniChar">
    <w:name w:val="Balon Metni Char"/>
    <w:basedOn w:val="VarsaylanParagrafYazTipi"/>
    <w:link w:val="BalonMetni"/>
    <w:uiPriority w:val="99"/>
    <w:semiHidden/>
    <w:rsid w:val="009B4D07"/>
    <w:rPr>
      <w:rFonts w:ascii="Tahoma" w:hAnsi="Tahoma" w:cs="Tahoma"/>
      <w:sz w:val="16"/>
      <w:szCs w:val="16"/>
    </w:rPr>
  </w:style>
  <w:style w:type="character" w:customStyle="1" w:styleId="object">
    <w:name w:val="object"/>
    <w:basedOn w:val="VarsaylanParagrafYazTipi"/>
    <w:rsid w:val="00B90008"/>
  </w:style>
  <w:style w:type="paragraph" w:styleId="GvdeMetni">
    <w:name w:val="Body Text"/>
    <w:basedOn w:val="Normal"/>
    <w:link w:val="GvdeMetniChar"/>
    <w:uiPriority w:val="1"/>
    <w:qFormat/>
    <w:rsid w:val="00087443"/>
    <w:pPr>
      <w:autoSpaceDE w:val="0"/>
      <w:autoSpaceDN w:val="0"/>
    </w:pPr>
    <w:rPr>
      <w:sz w:val="19"/>
      <w:szCs w:val="19"/>
      <w:lang w:eastAsia="en-US"/>
    </w:rPr>
  </w:style>
  <w:style w:type="character" w:customStyle="1" w:styleId="GvdeMetniChar">
    <w:name w:val="Gövde Metni Char"/>
    <w:basedOn w:val="VarsaylanParagrafYazTipi"/>
    <w:link w:val="GvdeMetni"/>
    <w:uiPriority w:val="1"/>
    <w:rsid w:val="00087443"/>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597749">
      <w:bodyDiv w:val="1"/>
      <w:marLeft w:val="0"/>
      <w:marRight w:val="0"/>
      <w:marTop w:val="0"/>
      <w:marBottom w:val="0"/>
      <w:divBdr>
        <w:top w:val="none" w:sz="0" w:space="0" w:color="auto"/>
        <w:left w:val="none" w:sz="0" w:space="0" w:color="auto"/>
        <w:bottom w:val="none" w:sz="0" w:space="0" w:color="auto"/>
        <w:right w:val="none" w:sz="0" w:space="0" w:color="auto"/>
      </w:divBdr>
      <w:divsChild>
        <w:div w:id="1070888230">
          <w:marLeft w:val="0"/>
          <w:marRight w:val="0"/>
          <w:marTop w:val="0"/>
          <w:marBottom w:val="0"/>
          <w:divBdr>
            <w:top w:val="none" w:sz="0" w:space="0" w:color="auto"/>
            <w:left w:val="none" w:sz="0" w:space="0" w:color="auto"/>
            <w:bottom w:val="none" w:sz="0" w:space="0" w:color="auto"/>
            <w:right w:val="none" w:sz="0" w:space="0" w:color="auto"/>
          </w:divBdr>
        </w:div>
        <w:div w:id="1887183123">
          <w:marLeft w:val="0"/>
          <w:marRight w:val="0"/>
          <w:marTop w:val="0"/>
          <w:marBottom w:val="0"/>
          <w:divBdr>
            <w:top w:val="none" w:sz="0" w:space="0" w:color="auto"/>
            <w:left w:val="none" w:sz="0" w:space="0" w:color="auto"/>
            <w:bottom w:val="none" w:sz="0" w:space="0" w:color="auto"/>
            <w:right w:val="none" w:sz="0" w:space="0" w:color="auto"/>
          </w:divBdr>
        </w:div>
        <w:div w:id="1567647646">
          <w:marLeft w:val="0"/>
          <w:marRight w:val="0"/>
          <w:marTop w:val="0"/>
          <w:marBottom w:val="0"/>
          <w:divBdr>
            <w:top w:val="none" w:sz="0" w:space="0" w:color="auto"/>
            <w:left w:val="none" w:sz="0" w:space="0" w:color="auto"/>
            <w:bottom w:val="none" w:sz="0" w:space="0" w:color="auto"/>
            <w:right w:val="none" w:sz="0" w:space="0" w:color="auto"/>
          </w:divBdr>
        </w:div>
        <w:div w:id="1369254417">
          <w:marLeft w:val="0"/>
          <w:marRight w:val="0"/>
          <w:marTop w:val="0"/>
          <w:marBottom w:val="0"/>
          <w:divBdr>
            <w:top w:val="none" w:sz="0" w:space="0" w:color="auto"/>
            <w:left w:val="none" w:sz="0" w:space="0" w:color="auto"/>
            <w:bottom w:val="none" w:sz="0" w:space="0" w:color="auto"/>
            <w:right w:val="none" w:sz="0" w:space="0" w:color="auto"/>
          </w:divBdr>
        </w:div>
        <w:div w:id="1612937949">
          <w:marLeft w:val="0"/>
          <w:marRight w:val="0"/>
          <w:marTop w:val="0"/>
          <w:marBottom w:val="0"/>
          <w:divBdr>
            <w:top w:val="none" w:sz="0" w:space="0" w:color="auto"/>
            <w:left w:val="none" w:sz="0" w:space="0" w:color="auto"/>
            <w:bottom w:val="none" w:sz="0" w:space="0" w:color="auto"/>
            <w:right w:val="none" w:sz="0" w:space="0" w:color="auto"/>
          </w:divBdr>
        </w:div>
        <w:div w:id="399442814">
          <w:marLeft w:val="0"/>
          <w:marRight w:val="0"/>
          <w:marTop w:val="0"/>
          <w:marBottom w:val="0"/>
          <w:divBdr>
            <w:top w:val="none" w:sz="0" w:space="0" w:color="auto"/>
            <w:left w:val="none" w:sz="0" w:space="0" w:color="auto"/>
            <w:bottom w:val="none" w:sz="0" w:space="0" w:color="auto"/>
            <w:right w:val="none" w:sz="0" w:space="0" w:color="auto"/>
          </w:divBdr>
        </w:div>
        <w:div w:id="1926113011">
          <w:marLeft w:val="0"/>
          <w:marRight w:val="0"/>
          <w:marTop w:val="0"/>
          <w:marBottom w:val="0"/>
          <w:divBdr>
            <w:top w:val="none" w:sz="0" w:space="0" w:color="auto"/>
            <w:left w:val="none" w:sz="0" w:space="0" w:color="auto"/>
            <w:bottom w:val="none" w:sz="0" w:space="0" w:color="auto"/>
            <w:right w:val="none" w:sz="0" w:space="0" w:color="auto"/>
          </w:divBdr>
        </w:div>
        <w:div w:id="1114248144">
          <w:marLeft w:val="0"/>
          <w:marRight w:val="0"/>
          <w:marTop w:val="0"/>
          <w:marBottom w:val="0"/>
          <w:divBdr>
            <w:top w:val="none" w:sz="0" w:space="0" w:color="auto"/>
            <w:left w:val="none" w:sz="0" w:space="0" w:color="auto"/>
            <w:bottom w:val="none" w:sz="0" w:space="0" w:color="auto"/>
            <w:right w:val="none" w:sz="0" w:space="0" w:color="auto"/>
          </w:divBdr>
        </w:div>
        <w:div w:id="540940141">
          <w:marLeft w:val="0"/>
          <w:marRight w:val="0"/>
          <w:marTop w:val="0"/>
          <w:marBottom w:val="0"/>
          <w:divBdr>
            <w:top w:val="none" w:sz="0" w:space="0" w:color="auto"/>
            <w:left w:val="none" w:sz="0" w:space="0" w:color="auto"/>
            <w:bottom w:val="none" w:sz="0" w:space="0" w:color="auto"/>
            <w:right w:val="none" w:sz="0" w:space="0" w:color="auto"/>
          </w:divBdr>
        </w:div>
        <w:div w:id="877666830">
          <w:marLeft w:val="0"/>
          <w:marRight w:val="0"/>
          <w:marTop w:val="0"/>
          <w:marBottom w:val="0"/>
          <w:divBdr>
            <w:top w:val="none" w:sz="0" w:space="0" w:color="auto"/>
            <w:left w:val="none" w:sz="0" w:space="0" w:color="auto"/>
            <w:bottom w:val="none" w:sz="0" w:space="0" w:color="auto"/>
            <w:right w:val="none" w:sz="0" w:space="0" w:color="auto"/>
          </w:divBdr>
        </w:div>
        <w:div w:id="399251926">
          <w:marLeft w:val="0"/>
          <w:marRight w:val="0"/>
          <w:marTop w:val="0"/>
          <w:marBottom w:val="0"/>
          <w:divBdr>
            <w:top w:val="none" w:sz="0" w:space="0" w:color="auto"/>
            <w:left w:val="none" w:sz="0" w:space="0" w:color="auto"/>
            <w:bottom w:val="none" w:sz="0" w:space="0" w:color="auto"/>
            <w:right w:val="none" w:sz="0" w:space="0" w:color="auto"/>
          </w:divBdr>
        </w:div>
        <w:div w:id="737752153">
          <w:marLeft w:val="0"/>
          <w:marRight w:val="0"/>
          <w:marTop w:val="0"/>
          <w:marBottom w:val="0"/>
          <w:divBdr>
            <w:top w:val="none" w:sz="0" w:space="0" w:color="auto"/>
            <w:left w:val="none" w:sz="0" w:space="0" w:color="auto"/>
            <w:bottom w:val="none" w:sz="0" w:space="0" w:color="auto"/>
            <w:right w:val="none" w:sz="0" w:space="0" w:color="auto"/>
          </w:divBdr>
        </w:div>
        <w:div w:id="1361856508">
          <w:marLeft w:val="0"/>
          <w:marRight w:val="0"/>
          <w:marTop w:val="0"/>
          <w:marBottom w:val="0"/>
          <w:divBdr>
            <w:top w:val="none" w:sz="0" w:space="0" w:color="auto"/>
            <w:left w:val="none" w:sz="0" w:space="0" w:color="auto"/>
            <w:bottom w:val="none" w:sz="0" w:space="0" w:color="auto"/>
            <w:right w:val="none" w:sz="0" w:space="0" w:color="auto"/>
          </w:divBdr>
        </w:div>
        <w:div w:id="658271657">
          <w:marLeft w:val="0"/>
          <w:marRight w:val="0"/>
          <w:marTop w:val="0"/>
          <w:marBottom w:val="0"/>
          <w:divBdr>
            <w:top w:val="none" w:sz="0" w:space="0" w:color="auto"/>
            <w:left w:val="none" w:sz="0" w:space="0" w:color="auto"/>
            <w:bottom w:val="none" w:sz="0" w:space="0" w:color="auto"/>
            <w:right w:val="none" w:sz="0" w:space="0" w:color="auto"/>
          </w:divBdr>
        </w:div>
        <w:div w:id="259266913">
          <w:marLeft w:val="0"/>
          <w:marRight w:val="0"/>
          <w:marTop w:val="0"/>
          <w:marBottom w:val="0"/>
          <w:divBdr>
            <w:top w:val="none" w:sz="0" w:space="0" w:color="auto"/>
            <w:left w:val="none" w:sz="0" w:space="0" w:color="auto"/>
            <w:bottom w:val="none" w:sz="0" w:space="0" w:color="auto"/>
            <w:right w:val="none" w:sz="0" w:space="0" w:color="auto"/>
          </w:divBdr>
        </w:div>
        <w:div w:id="619847282">
          <w:marLeft w:val="0"/>
          <w:marRight w:val="0"/>
          <w:marTop w:val="0"/>
          <w:marBottom w:val="0"/>
          <w:divBdr>
            <w:top w:val="none" w:sz="0" w:space="0" w:color="auto"/>
            <w:left w:val="none" w:sz="0" w:space="0" w:color="auto"/>
            <w:bottom w:val="none" w:sz="0" w:space="0" w:color="auto"/>
            <w:right w:val="none" w:sz="0" w:space="0" w:color="auto"/>
          </w:divBdr>
        </w:div>
        <w:div w:id="225839906">
          <w:marLeft w:val="0"/>
          <w:marRight w:val="0"/>
          <w:marTop w:val="0"/>
          <w:marBottom w:val="0"/>
          <w:divBdr>
            <w:top w:val="none" w:sz="0" w:space="0" w:color="auto"/>
            <w:left w:val="none" w:sz="0" w:space="0" w:color="auto"/>
            <w:bottom w:val="none" w:sz="0" w:space="0" w:color="auto"/>
            <w:right w:val="none" w:sz="0" w:space="0" w:color="auto"/>
          </w:divBdr>
        </w:div>
        <w:div w:id="547956508">
          <w:marLeft w:val="0"/>
          <w:marRight w:val="0"/>
          <w:marTop w:val="0"/>
          <w:marBottom w:val="0"/>
          <w:divBdr>
            <w:top w:val="none" w:sz="0" w:space="0" w:color="auto"/>
            <w:left w:val="none" w:sz="0" w:space="0" w:color="auto"/>
            <w:bottom w:val="none" w:sz="0" w:space="0" w:color="auto"/>
            <w:right w:val="none" w:sz="0" w:space="0" w:color="auto"/>
          </w:divBdr>
        </w:div>
        <w:div w:id="1758863304">
          <w:marLeft w:val="0"/>
          <w:marRight w:val="0"/>
          <w:marTop w:val="0"/>
          <w:marBottom w:val="0"/>
          <w:divBdr>
            <w:top w:val="none" w:sz="0" w:space="0" w:color="auto"/>
            <w:left w:val="none" w:sz="0" w:space="0" w:color="auto"/>
            <w:bottom w:val="none" w:sz="0" w:space="0" w:color="auto"/>
            <w:right w:val="none" w:sz="0" w:space="0" w:color="auto"/>
          </w:divBdr>
        </w:div>
        <w:div w:id="1293364097">
          <w:marLeft w:val="0"/>
          <w:marRight w:val="0"/>
          <w:marTop w:val="0"/>
          <w:marBottom w:val="0"/>
          <w:divBdr>
            <w:top w:val="none" w:sz="0" w:space="0" w:color="auto"/>
            <w:left w:val="none" w:sz="0" w:space="0" w:color="auto"/>
            <w:bottom w:val="none" w:sz="0" w:space="0" w:color="auto"/>
            <w:right w:val="none" w:sz="0" w:space="0" w:color="auto"/>
          </w:divBdr>
        </w:div>
      </w:divsChild>
    </w:div>
    <w:div w:id="1993023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5428</Words>
  <Characters>30941</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MARMARA</cp:lastModifiedBy>
  <cp:revision>2</cp:revision>
  <cp:lastPrinted>2024-03-09T09:03:00Z</cp:lastPrinted>
  <dcterms:created xsi:type="dcterms:W3CDTF">2025-07-17T11:28:00Z</dcterms:created>
  <dcterms:modified xsi:type="dcterms:W3CDTF">2025-07-17T11:28:00Z</dcterms:modified>
</cp:coreProperties>
</file>